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737" w:rsidRDefault="00C412D7">
      <w:r w:rsidRPr="00C412D7">
        <w:rPr>
          <w:noProof/>
          <w:lang w:eastAsia="ru-RU"/>
        </w:rPr>
        <w:drawing>
          <wp:inline distT="0" distB="0" distL="0" distR="0">
            <wp:extent cx="6645910" cy="9391324"/>
            <wp:effectExtent l="0" t="0" r="2540" b="635"/>
            <wp:docPr id="6" name="Рисунок 6" descr="F:\ФОП 01.09.2023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ФОП 01.09.2023\Scan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412D7" w:rsidRDefault="00C412D7"/>
    <w:p w:rsidR="00C412D7" w:rsidRDefault="00C412D7"/>
    <w:p w:rsidR="00C412D7" w:rsidRPr="00C412D7" w:rsidRDefault="00C412D7" w:rsidP="00C412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Краткая презентация основной образовательной программы дошкольного образования МАДОУ «Детский сад №263 комбинированного вида» Вахитовского района г.Казани.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12D7" w:rsidRPr="00C412D7" w:rsidRDefault="00C412D7" w:rsidP="00C412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C412D7" w:rsidRPr="00C412D7" w:rsidRDefault="00C412D7" w:rsidP="00C412D7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9"/>
          <w:spacing w:val="-67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</w:t>
      </w:r>
      <w:r w:rsidRPr="00C412D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программа 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дошкольного</w:t>
      </w:r>
      <w:r w:rsidRPr="00C412D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образования</w:t>
      </w:r>
      <w:r w:rsidRPr="00C412D7">
        <w:rPr>
          <w:rFonts w:ascii="Times New Roman" w:eastAsia="Times New Roman" w:hAnsi="Times New Roman" w:cs="Times New Roman"/>
          <w:color w:val="000009"/>
          <w:spacing w:val="-67"/>
          <w:sz w:val="24"/>
          <w:szCs w:val="24"/>
          <w:lang w:eastAsia="ru-RU"/>
        </w:rPr>
        <w:t xml:space="preserve">       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(далее</w:t>
      </w:r>
      <w:r w:rsidRPr="00C412D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Программа, далее ОП ДО)</w:t>
      </w:r>
      <w:r w:rsidRPr="00C412D7">
        <w:rPr>
          <w:rFonts w:ascii="Times New Roman" w:eastAsia="Times New Roman" w:hAnsi="Times New Roman" w:cs="Times New Roman"/>
          <w:color w:val="000009"/>
          <w:spacing w:val="-67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автономного дошкольного образовательного учреждения «Детский сад № 263 комбинированного вида» Вахитовского района г.Казани </w:t>
      </w:r>
      <w:r w:rsidRPr="00C412D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разработана 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в</w:t>
      </w:r>
      <w:r w:rsidRPr="00C412D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соответствии</w:t>
      </w:r>
      <w:r w:rsidRPr="00C412D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с</w:t>
      </w:r>
      <w:r w:rsidRPr="00C412D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федеральным</w:t>
      </w:r>
      <w:r w:rsidRPr="00C412D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государственным</w:t>
      </w:r>
      <w:r w:rsidRPr="00C412D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образовательным</w:t>
      </w:r>
      <w:r w:rsidRPr="00C412D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стандартом</w:t>
      </w:r>
      <w:r w:rsidRPr="00C412D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дошкольного</w:t>
      </w:r>
      <w:r w:rsidRPr="00C412D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образования</w:t>
      </w:r>
      <w:r w:rsidRPr="00C412D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(утвержден приказом Минобрнауки России от 17 октября 2013 г. № 1155с изменениями от 21 января 2019г. и 8 ноября 2022г.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 xml:space="preserve"> (далее –</w:t>
      </w:r>
      <w:r w:rsidRPr="00C412D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ФГОС</w:t>
      </w:r>
      <w:r w:rsidRPr="00C412D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ДО)</w:t>
      </w:r>
      <w:r w:rsidRPr="00C412D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и</w:t>
      </w:r>
      <w:r w:rsidRPr="00C412D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федеральной образовательной программой дошкольного образования (</w:t>
      </w: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 приказом Минпросвещения России от 25 ноября 2022 г. № 1028, зарегистрировано в Минюсте России 28 декабря 2022 г., регистрационный № 71847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 xml:space="preserve">) (далее – ФОП ДО).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действия программы не ограничен, программа действует до принятия новой.</w:t>
      </w:r>
    </w:p>
    <w:p w:rsidR="00C412D7" w:rsidRPr="00C412D7" w:rsidRDefault="00C412D7" w:rsidP="00C412D7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является нормативно-управленческим документом, регламентирующим содержание и организацию образовательной деятельности и представляющим модель образовательного процесса МАДОУ.</w:t>
      </w:r>
    </w:p>
    <w:p w:rsidR="00C412D7" w:rsidRPr="00C412D7" w:rsidRDefault="00C412D7" w:rsidP="00C412D7">
      <w:pPr>
        <w:widowControl w:val="0"/>
        <w:spacing w:after="0" w:line="240" w:lineRule="auto"/>
        <w:ind w:right="214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2D7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Нормативно-правовой</w:t>
      </w:r>
      <w:r w:rsidRPr="00C412D7">
        <w:rPr>
          <w:rFonts w:ascii="Times New Roman" w:eastAsia="Times New Roman" w:hAnsi="Times New Roman" w:cs="Times New Roman"/>
          <w:b/>
          <w:color w:val="000009"/>
          <w:spacing w:val="1"/>
          <w:sz w:val="24"/>
          <w:szCs w:val="24"/>
        </w:rPr>
        <w:t xml:space="preserve"> </w:t>
      </w:r>
      <w:r w:rsidRPr="00C412D7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основой</w:t>
      </w:r>
      <w:r w:rsidRPr="00C412D7">
        <w:rPr>
          <w:rFonts w:ascii="Times New Roman" w:eastAsia="Times New Roman" w:hAnsi="Times New Roman" w:cs="Times New Roman"/>
          <w:b/>
          <w:color w:val="000009"/>
          <w:spacing w:val="1"/>
          <w:sz w:val="24"/>
          <w:szCs w:val="24"/>
        </w:rPr>
        <w:t xml:space="preserve"> </w:t>
      </w:r>
      <w:r w:rsidRPr="00C412D7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для</w:t>
      </w:r>
      <w:r w:rsidRPr="00C412D7">
        <w:rPr>
          <w:rFonts w:ascii="Times New Roman" w:eastAsia="Times New Roman" w:hAnsi="Times New Roman" w:cs="Times New Roman"/>
          <w:b/>
          <w:color w:val="000009"/>
          <w:spacing w:val="1"/>
          <w:sz w:val="24"/>
          <w:szCs w:val="24"/>
        </w:rPr>
        <w:t xml:space="preserve"> </w:t>
      </w:r>
      <w:r w:rsidRPr="00C412D7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разработки</w:t>
      </w:r>
      <w:r w:rsidRPr="00C412D7">
        <w:rPr>
          <w:rFonts w:ascii="Times New Roman" w:eastAsia="Times New Roman" w:hAnsi="Times New Roman" w:cs="Times New Roman"/>
          <w:b/>
          <w:color w:val="000009"/>
          <w:spacing w:val="1"/>
          <w:sz w:val="24"/>
          <w:szCs w:val="24"/>
        </w:rPr>
        <w:t xml:space="preserve"> </w:t>
      </w:r>
      <w:r w:rsidRPr="00C412D7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Программы</w:t>
      </w:r>
      <w:r w:rsidRPr="00C412D7">
        <w:rPr>
          <w:rFonts w:ascii="Times New Roman" w:eastAsia="Times New Roman" w:hAnsi="Times New Roman" w:cs="Times New Roman"/>
          <w:b/>
          <w:color w:val="000009"/>
          <w:spacing w:val="1"/>
          <w:sz w:val="24"/>
          <w:szCs w:val="24"/>
        </w:rPr>
        <w:t xml:space="preserve"> </w:t>
      </w:r>
      <w:r w:rsidRPr="00C412D7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являются</w:t>
      </w:r>
      <w:r w:rsidRPr="00C412D7">
        <w:rPr>
          <w:rFonts w:ascii="Times New Roman" w:eastAsia="Times New Roman" w:hAnsi="Times New Roman" w:cs="Times New Roman"/>
          <w:b/>
          <w:color w:val="000009"/>
          <w:spacing w:val="1"/>
          <w:sz w:val="24"/>
          <w:szCs w:val="24"/>
        </w:rPr>
        <w:t xml:space="preserve"> </w:t>
      </w:r>
      <w:r w:rsidRPr="00C412D7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следующие</w:t>
      </w:r>
      <w:r w:rsidRPr="00C412D7">
        <w:rPr>
          <w:rFonts w:ascii="Times New Roman" w:eastAsia="Times New Roman" w:hAnsi="Times New Roman" w:cs="Times New Roman"/>
          <w:b/>
          <w:color w:val="000009"/>
          <w:spacing w:val="1"/>
          <w:sz w:val="24"/>
          <w:szCs w:val="24"/>
        </w:rPr>
        <w:t xml:space="preserve"> </w:t>
      </w:r>
      <w:r w:rsidRPr="00C412D7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нормативно-правовые</w:t>
      </w:r>
      <w:r w:rsidRPr="00C412D7">
        <w:rPr>
          <w:rFonts w:ascii="Times New Roman" w:eastAsia="Times New Roman" w:hAnsi="Times New Roman" w:cs="Times New Roman"/>
          <w:b/>
          <w:color w:val="000009"/>
          <w:spacing w:val="2"/>
          <w:sz w:val="24"/>
          <w:szCs w:val="24"/>
        </w:rPr>
        <w:t xml:space="preserve"> </w:t>
      </w:r>
      <w:r w:rsidRPr="00C412D7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документы:</w:t>
      </w:r>
    </w:p>
    <w:p w:rsidR="00C412D7" w:rsidRPr="00C412D7" w:rsidRDefault="00C412D7" w:rsidP="004256B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val="x-none" w:eastAsia="ru-RU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C412D7" w:rsidRPr="00C412D7" w:rsidRDefault="00C412D7" w:rsidP="004256B3">
      <w:pPr>
        <w:widowControl w:val="0"/>
        <w:numPr>
          <w:ilvl w:val="0"/>
          <w:numId w:val="2"/>
        </w:numPr>
        <w:tabs>
          <w:tab w:val="left" w:pos="404"/>
          <w:tab w:val="left" w:pos="993"/>
        </w:tabs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</w:rPr>
      </w:pP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C412D7" w:rsidRPr="00C412D7" w:rsidRDefault="00C412D7" w:rsidP="004256B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val="x-none" w:eastAsia="ru-RU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C412D7" w:rsidRPr="00C412D7" w:rsidRDefault="00C412D7" w:rsidP="004256B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val="x-none" w:eastAsia="ru-RU"/>
        </w:rPr>
        <w:t>Федеральный закон от 29</w:t>
      </w:r>
      <w:r w:rsidRPr="00C412D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val="x-none" w:eastAsia="ru-RU"/>
        </w:rPr>
        <w:t>декабря</w:t>
      </w:r>
      <w:r w:rsidRPr="00C412D7"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val="x-none" w:eastAsia="ru-RU"/>
        </w:rPr>
        <w:t>2012</w:t>
      </w:r>
      <w:r w:rsidRPr="00C412D7">
        <w:rPr>
          <w:rFonts w:ascii="Times New Roman" w:eastAsia="Times New Roman" w:hAnsi="Times New Roman" w:cs="Times New Roman"/>
          <w:color w:val="000009"/>
          <w:spacing w:val="4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val="x-none" w:eastAsia="ru-RU"/>
        </w:rPr>
        <w:t>г.</w:t>
      </w:r>
      <w:r w:rsidRPr="00C412D7">
        <w:rPr>
          <w:rFonts w:ascii="Times New Roman" w:eastAsia="Times New Roman" w:hAnsi="Times New Roman" w:cs="Times New Roman"/>
          <w:color w:val="000009"/>
          <w:spacing w:val="-15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val="x-none" w:eastAsia="ru-RU"/>
        </w:rPr>
        <w:t>№</w:t>
      </w:r>
      <w:r w:rsidRPr="00C412D7">
        <w:rPr>
          <w:rFonts w:ascii="Times New Roman" w:eastAsia="Times New Roman" w:hAnsi="Times New Roman" w:cs="Times New Roman"/>
          <w:color w:val="000009"/>
          <w:spacing w:val="-1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val="x-none" w:eastAsia="ru-RU"/>
        </w:rPr>
        <w:t>273-ФЗ «Об образовании в Российской Федерации»;</w:t>
      </w:r>
    </w:p>
    <w:p w:rsidR="00C412D7" w:rsidRPr="00C412D7" w:rsidRDefault="00C412D7" w:rsidP="004256B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val="x-none" w:eastAsia="ru-RU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C412D7" w:rsidRPr="00C412D7" w:rsidRDefault="00C412D7" w:rsidP="004256B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val="x-none" w:eastAsia="ru-RU"/>
        </w:rPr>
        <w:t>Федеральный закон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</w:t>
      </w:r>
    </w:p>
    <w:p w:rsidR="00C412D7" w:rsidRPr="00C412D7" w:rsidRDefault="00C412D7" w:rsidP="004256B3">
      <w:pPr>
        <w:widowControl w:val="0"/>
        <w:numPr>
          <w:ilvl w:val="0"/>
          <w:numId w:val="2"/>
        </w:numPr>
        <w:tabs>
          <w:tab w:val="left" w:pos="993"/>
          <w:tab w:val="left" w:pos="1364"/>
        </w:tabs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val="x-none" w:eastAsia="ru-RU"/>
        </w:rPr>
        <w:t>распоряжение Правительства Российской Федерации от 29 мая 2015 г. № 999-р «Об утверждении Стратегии развития воспитания в Российской Федерации на период до 2025 года»;</w:t>
      </w:r>
    </w:p>
    <w:p w:rsidR="00C412D7" w:rsidRPr="00C412D7" w:rsidRDefault="00C412D7" w:rsidP="004256B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val="x-none" w:eastAsia="ru-RU"/>
        </w:rPr>
        <w:t>федеральный государственный образовательный стандарт дошкольного</w:t>
      </w:r>
      <w:r w:rsidRPr="00C412D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val="x-none" w:eastAsia="ru-RU"/>
        </w:rPr>
        <w:t>образования</w:t>
      </w:r>
      <w:r w:rsidRPr="00C412D7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val="x-none" w:eastAsia="ru-RU"/>
        </w:rPr>
        <w:t>(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утвержден приказом Минобрнауки России от 17 октября 2013 г. № 1155, зарегистрировано в Минюсте Российской Федерации 14 ноября 2013 г., регистрационный № 30384; в редакции приказа Минпросвещения Российской Федерации от 8 ноября 2022 г. № 955, зарегистрировано в Минюсте Российской Федерации 6 февраля 2023 г., регистрационный № 72264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val="x-none" w:eastAsia="ru-RU"/>
        </w:rPr>
        <w:t>);</w:t>
      </w:r>
    </w:p>
    <w:p w:rsidR="00C412D7" w:rsidRPr="00C412D7" w:rsidRDefault="00C412D7" w:rsidP="004256B3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val="x-none" w:eastAsia="ru-RU"/>
        </w:rPr>
        <w:t>федеральная образовательная программа дошкольного образования (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утверждена приказом Минпросвещения Российской Федерации 25 ноября 2022 г. № 1028, зарегистрировано в Минюсте Российской Федерации 28 декабря 2022 г., регистрационный № 71847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val="x-none" w:eastAsia="ru-RU"/>
        </w:rPr>
        <w:t>);</w:t>
      </w:r>
    </w:p>
    <w:p w:rsidR="00C412D7" w:rsidRPr="00C412D7" w:rsidRDefault="00C412D7" w:rsidP="004256B3">
      <w:pPr>
        <w:widowControl w:val="0"/>
        <w:numPr>
          <w:ilvl w:val="0"/>
          <w:numId w:val="2"/>
        </w:numPr>
        <w:tabs>
          <w:tab w:val="left" w:pos="993"/>
          <w:tab w:val="left" w:pos="1433"/>
        </w:tabs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val="x-none" w:eastAsia="ru-RU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Минпросвещения Российской Федерации от 31 июля 2020 года № 373, зарегистрировано в Минюсте России 31 августа 2020 г., регистрационный № 59599);</w:t>
      </w:r>
    </w:p>
    <w:p w:rsidR="00C412D7" w:rsidRPr="00C412D7" w:rsidRDefault="00C412D7" w:rsidP="004256B3">
      <w:pPr>
        <w:widowControl w:val="0"/>
        <w:numPr>
          <w:ilvl w:val="0"/>
          <w:numId w:val="2"/>
        </w:numPr>
        <w:tabs>
          <w:tab w:val="left" w:pos="993"/>
          <w:tab w:val="left" w:pos="1433"/>
        </w:tabs>
        <w:spacing w:after="0" w:line="276" w:lineRule="auto"/>
        <w:ind w:right="214" w:firstLine="709"/>
        <w:jc w:val="both"/>
        <w:rPr>
          <w:rFonts w:ascii="Times New Roman" w:eastAsia="Times New Roman" w:hAnsi="Times New Roman" w:cs="Times New Roman"/>
          <w:color w:val="000009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val="x-none" w:eastAsia="ru-RU"/>
        </w:rPr>
        <w:t xml:space="preserve">Порядок разработки и утверждения федеральных основных 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val="x-none" w:eastAsia="ru-RU"/>
        </w:rPr>
        <w:lastRenderedPageBreak/>
        <w:t>общеобразовательных программ, утвержденных приказом Минпросвещения Российской Федерации от 30.09.2022г. №874 (зарегистрировано в Минюсте Российской Федерации 02.12.2022г., регистрационный № 70809);</w:t>
      </w:r>
    </w:p>
    <w:p w:rsidR="00C412D7" w:rsidRPr="00C412D7" w:rsidRDefault="00C412D7" w:rsidP="004256B3">
      <w:pPr>
        <w:widowControl w:val="0"/>
        <w:numPr>
          <w:ilvl w:val="0"/>
          <w:numId w:val="2"/>
        </w:numPr>
        <w:tabs>
          <w:tab w:val="left" w:pos="993"/>
          <w:tab w:val="left" w:pos="1433"/>
        </w:tabs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val="x-none" w:eastAsia="ru-RU"/>
        </w:rPr>
        <w:t xml:space="preserve"> 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СанПиН</w:t>
      </w:r>
      <w:r w:rsidRPr="00C412D7">
        <w:rPr>
          <w:rFonts w:ascii="Times New Roman" w:eastAsia="Times New Roman" w:hAnsi="Times New Roman" w:cs="Times New Roman"/>
          <w:color w:val="000000"/>
          <w:spacing w:val="13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1.2.3685-21</w:t>
      </w:r>
      <w:r w:rsidRPr="00C412D7">
        <w:rPr>
          <w:rFonts w:ascii="Times New Roman" w:eastAsia="Times New Roman" w:hAnsi="Times New Roman" w:cs="Times New Roman"/>
          <w:color w:val="000000"/>
          <w:spacing w:val="15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–</w:t>
      </w:r>
      <w:r w:rsidRPr="00C412D7">
        <w:rPr>
          <w:rFonts w:ascii="Times New Roman" w:eastAsia="Times New Roman" w:hAnsi="Times New Roman" w:cs="Times New Roman"/>
          <w:color w:val="000000"/>
          <w:spacing w:val="14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Санитарные</w:t>
      </w:r>
      <w:r w:rsidRPr="00C412D7">
        <w:rPr>
          <w:rFonts w:ascii="Times New Roman" w:eastAsia="Times New Roman" w:hAnsi="Times New Roman" w:cs="Times New Roman"/>
          <w:color w:val="000000"/>
          <w:spacing w:val="13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правила</w:t>
      </w:r>
      <w:r w:rsidRPr="00C412D7">
        <w:rPr>
          <w:rFonts w:ascii="Times New Roman" w:eastAsia="Times New Roman" w:hAnsi="Times New Roman" w:cs="Times New Roman"/>
          <w:color w:val="000000"/>
          <w:spacing w:val="13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и</w:t>
      </w:r>
      <w:r w:rsidRPr="00C412D7">
        <w:rPr>
          <w:rFonts w:ascii="Times New Roman" w:eastAsia="Times New Roman" w:hAnsi="Times New Roman" w:cs="Times New Roman"/>
          <w:color w:val="000000"/>
          <w:spacing w:val="13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нормы</w:t>
      </w:r>
      <w:r w:rsidRPr="00C412D7">
        <w:rPr>
          <w:rFonts w:ascii="Times New Roman" w:eastAsia="Times New Roman" w:hAnsi="Times New Roman" w:cs="Times New Roman"/>
          <w:color w:val="000000"/>
          <w:spacing w:val="14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СанПиН</w:t>
      </w:r>
      <w:r w:rsidRPr="00C412D7">
        <w:rPr>
          <w:rFonts w:ascii="Times New Roman" w:eastAsia="Times New Roman" w:hAnsi="Times New Roman" w:cs="Times New Roman"/>
          <w:color w:val="000000"/>
          <w:spacing w:val="13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>1.2.3685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>-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21</w:t>
      </w:r>
      <w:r w:rsidRPr="00C412D7">
        <w:rPr>
          <w:rFonts w:ascii="Times New Roman" w:eastAsia="Times New Roman" w:hAnsi="Times New Roman" w:cs="Times New Roman"/>
          <w:color w:val="000000"/>
          <w:spacing w:val="19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«Гигиенические нормативы</w:t>
      </w:r>
      <w:r w:rsidRPr="00C412D7">
        <w:rPr>
          <w:rFonts w:ascii="Times New Roman" w:eastAsia="Times New Roman" w:hAnsi="Times New Roman" w:cs="Times New Roman"/>
          <w:color w:val="000000"/>
          <w:spacing w:val="23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и</w:t>
      </w:r>
      <w:r w:rsidRPr="00C412D7">
        <w:rPr>
          <w:rFonts w:ascii="Times New Roman" w:eastAsia="Times New Roman" w:hAnsi="Times New Roman" w:cs="Times New Roman"/>
          <w:color w:val="000000"/>
          <w:spacing w:val="22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требования</w:t>
      </w:r>
      <w:r w:rsidRPr="00C412D7">
        <w:rPr>
          <w:rFonts w:ascii="Times New Roman" w:eastAsia="Times New Roman" w:hAnsi="Times New Roman" w:cs="Times New Roman"/>
          <w:color w:val="000000"/>
          <w:spacing w:val="24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к</w:t>
      </w:r>
      <w:r w:rsidRPr="00C412D7">
        <w:rPr>
          <w:rFonts w:ascii="Times New Roman" w:eastAsia="Times New Roman" w:hAnsi="Times New Roman" w:cs="Times New Roman"/>
          <w:color w:val="000000"/>
          <w:spacing w:val="22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обеспечению</w:t>
      </w:r>
      <w:r w:rsidRPr="00C412D7">
        <w:rPr>
          <w:rFonts w:ascii="Times New Roman" w:eastAsia="Times New Roman" w:hAnsi="Times New Roman" w:cs="Times New Roman"/>
          <w:color w:val="000000"/>
          <w:spacing w:val="24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безопасности</w:t>
      </w:r>
      <w:r w:rsidRPr="00C412D7">
        <w:rPr>
          <w:rFonts w:ascii="Times New Roman" w:eastAsia="Times New Roman" w:hAnsi="Times New Roman" w:cs="Times New Roman"/>
          <w:color w:val="000000"/>
          <w:spacing w:val="25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и</w:t>
      </w:r>
      <w:r w:rsidRPr="00C412D7">
        <w:rPr>
          <w:rFonts w:ascii="Times New Roman" w:eastAsia="Times New Roman" w:hAnsi="Times New Roman" w:cs="Times New Roman"/>
          <w:color w:val="000000"/>
          <w:spacing w:val="23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(или)</w:t>
      </w:r>
      <w:r w:rsidRPr="00C412D7">
        <w:rPr>
          <w:rFonts w:ascii="Times New Roman" w:eastAsia="Times New Roman" w:hAnsi="Times New Roman" w:cs="Times New Roman"/>
          <w:color w:val="000000"/>
          <w:spacing w:val="23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безвредности</w:t>
      </w:r>
      <w:r w:rsidRPr="00C412D7">
        <w:rPr>
          <w:rFonts w:ascii="Times New Roman" w:eastAsia="Times New Roman" w:hAnsi="Times New Roman" w:cs="Times New Roman"/>
          <w:color w:val="000000"/>
          <w:spacing w:val="25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для</w:t>
      </w:r>
      <w:r w:rsidRPr="00C412D7">
        <w:rPr>
          <w:rFonts w:ascii="Times New Roman" w:eastAsia="Times New Roman" w:hAnsi="Times New Roman" w:cs="Times New Roman"/>
          <w:color w:val="000000"/>
          <w:spacing w:val="22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человека</w:t>
      </w:r>
      <w:r w:rsidRPr="00C412D7">
        <w:rPr>
          <w:rFonts w:ascii="Times New Roman" w:eastAsia="Times New Roman" w:hAnsi="Times New Roman" w:cs="Times New Roman"/>
          <w:color w:val="000000"/>
          <w:spacing w:val="300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факторов</w:t>
      </w:r>
      <w:r w:rsidRPr="00C412D7">
        <w:rPr>
          <w:rFonts w:ascii="Times New Roman" w:eastAsia="Times New Roman" w:hAnsi="Times New Roman" w:cs="Times New Roman"/>
          <w:color w:val="000000"/>
          <w:spacing w:val="69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среды</w:t>
      </w:r>
      <w:r w:rsidRPr="00C412D7">
        <w:rPr>
          <w:rFonts w:ascii="Times New Roman" w:eastAsia="Times New Roman" w:hAnsi="Times New Roman" w:cs="Times New Roman"/>
          <w:color w:val="000000"/>
          <w:spacing w:val="70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обитания»,</w:t>
      </w:r>
      <w:r w:rsidRPr="00C412D7">
        <w:rPr>
          <w:rFonts w:ascii="Times New Roman" w:eastAsia="Times New Roman" w:hAnsi="Times New Roman" w:cs="Times New Roman"/>
          <w:color w:val="000000"/>
          <w:spacing w:val="74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утвержденные</w:t>
      </w:r>
      <w:r w:rsidRPr="00C412D7">
        <w:rPr>
          <w:rFonts w:ascii="Times New Roman" w:eastAsia="Times New Roman" w:hAnsi="Times New Roman" w:cs="Times New Roman"/>
          <w:color w:val="000000"/>
          <w:spacing w:val="68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постановлением</w:t>
      </w:r>
      <w:r w:rsidRPr="00C412D7">
        <w:rPr>
          <w:rFonts w:ascii="Times New Roman" w:eastAsia="Times New Roman" w:hAnsi="Times New Roman" w:cs="Times New Roman"/>
          <w:color w:val="000000"/>
          <w:spacing w:val="69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Главного</w:t>
      </w:r>
      <w:r w:rsidRPr="00C412D7">
        <w:rPr>
          <w:rFonts w:ascii="Times New Roman" w:eastAsia="Times New Roman" w:hAnsi="Times New Roman" w:cs="Times New Roman"/>
          <w:color w:val="000000"/>
          <w:spacing w:val="69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государственного</w:t>
      </w:r>
      <w:r w:rsidRPr="00C412D7">
        <w:rPr>
          <w:rFonts w:ascii="Times New Roman" w:eastAsia="Times New Roman" w:hAnsi="Times New Roman" w:cs="Times New Roman"/>
          <w:color w:val="000000"/>
          <w:spacing w:val="300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санитарного</w:t>
      </w:r>
      <w:r w:rsidRPr="00C412D7">
        <w:rPr>
          <w:rFonts w:ascii="Times New Roman" w:eastAsia="Times New Roman" w:hAnsi="Times New Roman" w:cs="Times New Roman"/>
          <w:color w:val="000000"/>
          <w:spacing w:val="48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>врача</w:t>
      </w:r>
      <w:r w:rsidRPr="00C412D7">
        <w:rPr>
          <w:rFonts w:ascii="Times New Roman" w:eastAsia="Times New Roman" w:hAnsi="Times New Roman" w:cs="Times New Roman"/>
          <w:color w:val="000000"/>
          <w:spacing w:val="47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>РФ</w:t>
      </w:r>
      <w:r w:rsidRPr="00C412D7">
        <w:rPr>
          <w:rFonts w:ascii="Times New Roman" w:eastAsia="Times New Roman" w:hAnsi="Times New Roman" w:cs="Times New Roman"/>
          <w:color w:val="000000"/>
          <w:spacing w:val="49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от</w:t>
      </w:r>
      <w:r w:rsidRPr="00C412D7">
        <w:rPr>
          <w:rFonts w:ascii="Times New Roman" w:eastAsia="Times New Roman" w:hAnsi="Times New Roman" w:cs="Times New Roman"/>
          <w:color w:val="000000"/>
          <w:spacing w:val="48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28.01.2021</w:t>
      </w:r>
      <w:r w:rsidRPr="00C412D7">
        <w:rPr>
          <w:rFonts w:ascii="Times New Roman" w:eastAsia="Times New Roman" w:hAnsi="Times New Roman" w:cs="Times New Roman"/>
          <w:color w:val="000000"/>
          <w:spacing w:val="48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№</w:t>
      </w:r>
      <w:r w:rsidRPr="00C412D7">
        <w:rPr>
          <w:rFonts w:ascii="Times New Roman" w:eastAsia="Times New Roman" w:hAnsi="Times New Roman" w:cs="Times New Roman"/>
          <w:color w:val="000000"/>
          <w:spacing w:val="49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2</w:t>
      </w:r>
      <w:r w:rsidRPr="00C412D7">
        <w:rPr>
          <w:rFonts w:ascii="Times New Roman" w:eastAsia="Times New Roman" w:hAnsi="Times New Roman" w:cs="Times New Roman"/>
          <w:color w:val="000000"/>
          <w:spacing w:val="48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(зарегистрировано</w:t>
      </w:r>
      <w:r w:rsidRPr="00C412D7">
        <w:rPr>
          <w:rFonts w:ascii="Times New Roman" w:eastAsia="Times New Roman" w:hAnsi="Times New Roman" w:cs="Times New Roman"/>
          <w:color w:val="000000"/>
          <w:spacing w:val="48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Минюстом</w:t>
      </w:r>
      <w:r w:rsidRPr="00C412D7">
        <w:rPr>
          <w:rFonts w:ascii="Times New Roman" w:eastAsia="Times New Roman" w:hAnsi="Times New Roman" w:cs="Times New Roman"/>
          <w:color w:val="000000"/>
          <w:spacing w:val="47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>РФ</w:t>
      </w:r>
      <w:r w:rsidRPr="00C412D7">
        <w:rPr>
          <w:rFonts w:ascii="Times New Roman" w:eastAsia="Times New Roman" w:hAnsi="Times New Roman" w:cs="Times New Roman"/>
          <w:color w:val="000000"/>
          <w:spacing w:val="47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29.01.2021,</w:t>
      </w:r>
      <w:r w:rsidRPr="00C412D7">
        <w:rPr>
          <w:rFonts w:ascii="Times New Roman" w:eastAsia="Times New Roman" w:hAnsi="Times New Roman" w:cs="Times New Roman"/>
          <w:color w:val="000000"/>
          <w:spacing w:val="300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регистрационный №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62296), действующим до</w:t>
      </w:r>
      <w:r w:rsidRPr="00C412D7">
        <w:rPr>
          <w:rFonts w:ascii="Times New Roman" w:eastAsia="Times New Roman" w:hAnsi="Times New Roman" w:cs="Times New Roman"/>
          <w:color w:val="000000"/>
          <w:spacing w:val="2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01.03.2027 г.</w:t>
      </w:r>
      <w:r w:rsidRPr="00C412D7">
        <w:rPr>
          <w:rFonts w:ascii="Times New Roman" w:eastAsia="Times New Roman" w:hAnsi="Times New Roman" w:cs="Times New Roman"/>
          <w:color w:val="000000"/>
          <w:spacing w:val="4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(далее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– СанПиН);</w:t>
      </w:r>
    </w:p>
    <w:p w:rsidR="00C412D7" w:rsidRPr="00C412D7" w:rsidRDefault="00C412D7" w:rsidP="004256B3">
      <w:pPr>
        <w:widowControl w:val="0"/>
        <w:numPr>
          <w:ilvl w:val="0"/>
          <w:numId w:val="2"/>
        </w:numPr>
        <w:tabs>
          <w:tab w:val="left" w:pos="993"/>
          <w:tab w:val="left" w:pos="1433"/>
        </w:tabs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СанПиН</w:t>
      </w:r>
      <w:r w:rsidRPr="00C412D7">
        <w:rPr>
          <w:rFonts w:ascii="Times New Roman" w:eastAsia="Times New Roman" w:hAnsi="Times New Roman" w:cs="Times New Roman"/>
          <w:color w:val="000000"/>
          <w:spacing w:val="138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2.3/2.4.3590</w:t>
      </w:r>
      <w:r w:rsidRPr="00C412D7">
        <w:rPr>
          <w:rFonts w:ascii="Times New Roman" w:eastAsia="Times New Roman" w:hAnsi="Times New Roman" w:cs="Times New Roman"/>
          <w:color w:val="000000"/>
          <w:spacing w:val="-3"/>
          <w:sz w:val="24"/>
          <w:szCs w:val="20"/>
          <w:lang w:val="x-none" w:eastAsia="ru-RU"/>
        </w:rPr>
        <w:t>-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20</w:t>
      </w:r>
      <w:r w:rsidRPr="00C412D7">
        <w:rPr>
          <w:rFonts w:ascii="Times New Roman" w:eastAsia="Times New Roman" w:hAnsi="Times New Roman" w:cs="Times New Roman"/>
          <w:color w:val="000000"/>
          <w:spacing w:val="144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«Санитарно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>-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эпидемиологические</w:t>
      </w:r>
      <w:r w:rsidRPr="00C412D7">
        <w:rPr>
          <w:rFonts w:ascii="Times New Roman" w:eastAsia="Times New Roman" w:hAnsi="Times New Roman" w:cs="Times New Roman"/>
          <w:color w:val="000000"/>
          <w:spacing w:val="138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требования</w:t>
      </w:r>
      <w:r w:rsidRPr="00C412D7">
        <w:rPr>
          <w:rFonts w:ascii="Times New Roman" w:eastAsia="Times New Roman" w:hAnsi="Times New Roman" w:cs="Times New Roman"/>
          <w:color w:val="000000"/>
          <w:spacing w:val="139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к</w:t>
      </w:r>
      <w:r w:rsidRPr="00C412D7">
        <w:rPr>
          <w:rFonts w:ascii="Times New Roman" w:eastAsia="Times New Roman" w:hAnsi="Times New Roman" w:cs="Times New Roman"/>
          <w:color w:val="000000"/>
          <w:spacing w:val="138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организации</w:t>
      </w:r>
      <w:r w:rsidRPr="00C412D7">
        <w:rPr>
          <w:rFonts w:ascii="Times New Roman" w:eastAsia="Times New Roman" w:hAnsi="Times New Roman" w:cs="Times New Roman"/>
          <w:color w:val="000000"/>
          <w:spacing w:val="300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общественного</w:t>
      </w:r>
      <w:r w:rsidRPr="00C412D7">
        <w:rPr>
          <w:rFonts w:ascii="Times New Roman" w:eastAsia="Times New Roman" w:hAnsi="Times New Roman" w:cs="Times New Roman"/>
          <w:color w:val="000000"/>
          <w:spacing w:val="277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питания</w:t>
      </w:r>
      <w:r w:rsidRPr="00C412D7">
        <w:rPr>
          <w:rFonts w:ascii="Times New Roman" w:eastAsia="Times New Roman" w:hAnsi="Times New Roman" w:cs="Times New Roman"/>
          <w:color w:val="000000"/>
          <w:spacing w:val="276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>населения»,</w:t>
      </w:r>
      <w:r w:rsidRPr="00C412D7">
        <w:rPr>
          <w:rFonts w:ascii="Times New Roman" w:eastAsia="Times New Roman" w:hAnsi="Times New Roman" w:cs="Times New Roman"/>
          <w:color w:val="000000"/>
          <w:spacing w:val="283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утвержденные</w:t>
      </w:r>
      <w:r w:rsidRPr="00C412D7">
        <w:rPr>
          <w:rFonts w:ascii="Times New Roman" w:eastAsia="Times New Roman" w:hAnsi="Times New Roman" w:cs="Times New Roman"/>
          <w:color w:val="000000"/>
          <w:spacing w:val="275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постановлением</w:t>
      </w:r>
      <w:r w:rsidRPr="00C412D7">
        <w:rPr>
          <w:rFonts w:ascii="Times New Roman" w:eastAsia="Times New Roman" w:hAnsi="Times New Roman" w:cs="Times New Roman"/>
          <w:color w:val="000000"/>
          <w:spacing w:val="275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Главного</w:t>
      </w:r>
      <w:r w:rsidRPr="00C412D7">
        <w:rPr>
          <w:rFonts w:ascii="Times New Roman" w:eastAsia="Times New Roman" w:hAnsi="Times New Roman" w:cs="Times New Roman"/>
          <w:color w:val="000000"/>
          <w:spacing w:val="300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государственного</w:t>
      </w:r>
      <w:r w:rsidRPr="00C412D7">
        <w:rPr>
          <w:rFonts w:ascii="Times New Roman" w:eastAsia="Times New Roman" w:hAnsi="Times New Roman" w:cs="Times New Roman"/>
          <w:color w:val="000000"/>
          <w:spacing w:val="7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санитарного</w:t>
      </w:r>
      <w:r w:rsidRPr="00C412D7">
        <w:rPr>
          <w:rFonts w:ascii="Times New Roman" w:eastAsia="Times New Roman" w:hAnsi="Times New Roman" w:cs="Times New Roman"/>
          <w:color w:val="000000"/>
          <w:spacing w:val="7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>врача</w:t>
      </w:r>
      <w:r w:rsidRPr="00C412D7">
        <w:rPr>
          <w:rFonts w:ascii="Times New Roman" w:eastAsia="Times New Roman" w:hAnsi="Times New Roman" w:cs="Times New Roman"/>
          <w:color w:val="000000"/>
          <w:spacing w:val="9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>РФ</w:t>
      </w:r>
      <w:r w:rsidRPr="00C412D7">
        <w:rPr>
          <w:rFonts w:ascii="Times New Roman" w:eastAsia="Times New Roman" w:hAnsi="Times New Roman" w:cs="Times New Roman"/>
          <w:color w:val="000000"/>
          <w:spacing w:val="6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от</w:t>
      </w:r>
      <w:r w:rsidRPr="00C412D7">
        <w:rPr>
          <w:rFonts w:ascii="Times New Roman" w:eastAsia="Times New Roman" w:hAnsi="Times New Roman" w:cs="Times New Roman"/>
          <w:color w:val="000000"/>
          <w:spacing w:val="8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27.10.2020</w:t>
      </w:r>
      <w:r w:rsidRPr="00C412D7">
        <w:rPr>
          <w:rFonts w:ascii="Times New Roman" w:eastAsia="Times New Roman" w:hAnsi="Times New Roman" w:cs="Times New Roman"/>
          <w:color w:val="000000"/>
          <w:spacing w:val="7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№</w:t>
      </w:r>
      <w:r w:rsidRPr="00C412D7">
        <w:rPr>
          <w:rFonts w:ascii="Times New Roman" w:eastAsia="Times New Roman" w:hAnsi="Times New Roman" w:cs="Times New Roman"/>
          <w:color w:val="000000"/>
          <w:spacing w:val="6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32</w:t>
      </w:r>
      <w:r w:rsidRPr="00C412D7">
        <w:rPr>
          <w:rFonts w:ascii="Times New Roman" w:eastAsia="Times New Roman" w:hAnsi="Times New Roman" w:cs="Times New Roman"/>
          <w:color w:val="000000"/>
          <w:spacing w:val="9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(зарегистрировано</w:t>
      </w:r>
      <w:r w:rsidRPr="00C412D7">
        <w:rPr>
          <w:rFonts w:ascii="Times New Roman" w:eastAsia="Times New Roman" w:hAnsi="Times New Roman" w:cs="Times New Roman"/>
          <w:color w:val="000000"/>
          <w:spacing w:val="7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Минюстом</w:t>
      </w:r>
      <w:r w:rsidRPr="00C412D7">
        <w:rPr>
          <w:rFonts w:ascii="Times New Roman" w:eastAsia="Times New Roman" w:hAnsi="Times New Roman" w:cs="Times New Roman"/>
          <w:color w:val="000000"/>
          <w:spacing w:val="300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>РФ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11.11.2020, регистрационный №60833), действующим до 01.01.2027 г.;</w:t>
      </w:r>
    </w:p>
    <w:p w:rsidR="00C412D7" w:rsidRPr="00C412D7" w:rsidRDefault="00C412D7" w:rsidP="004256B3">
      <w:pPr>
        <w:widowControl w:val="0"/>
        <w:numPr>
          <w:ilvl w:val="0"/>
          <w:numId w:val="2"/>
        </w:numPr>
        <w:tabs>
          <w:tab w:val="left" w:pos="993"/>
          <w:tab w:val="left" w:pos="1433"/>
        </w:tabs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color w:val="000000"/>
          <w:spacing w:val="11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СанПиН</w:t>
      </w:r>
      <w:r w:rsidRPr="00C412D7">
        <w:rPr>
          <w:rFonts w:ascii="Times New Roman" w:eastAsia="Times New Roman" w:hAnsi="Times New Roman" w:cs="Times New Roman"/>
          <w:color w:val="000000"/>
          <w:spacing w:val="184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2.4.3648-20</w:t>
      </w:r>
      <w:r w:rsidRPr="00C412D7">
        <w:rPr>
          <w:rFonts w:ascii="Times New Roman" w:eastAsia="Times New Roman" w:hAnsi="Times New Roman" w:cs="Times New Roman"/>
          <w:color w:val="000000"/>
          <w:spacing w:val="189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«Санитарно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>-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эпидемиологические</w:t>
      </w:r>
      <w:r w:rsidRPr="00C412D7">
        <w:rPr>
          <w:rFonts w:ascii="Times New Roman" w:eastAsia="Times New Roman" w:hAnsi="Times New Roman" w:cs="Times New Roman"/>
          <w:color w:val="000000"/>
          <w:spacing w:val="184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требования</w:t>
      </w:r>
      <w:r w:rsidRPr="00C412D7">
        <w:rPr>
          <w:rFonts w:ascii="Times New Roman" w:eastAsia="Times New Roman" w:hAnsi="Times New Roman" w:cs="Times New Roman"/>
          <w:color w:val="000000"/>
          <w:spacing w:val="185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к</w:t>
      </w:r>
      <w:r w:rsidRPr="00C412D7">
        <w:rPr>
          <w:rFonts w:ascii="Times New Roman" w:eastAsia="Times New Roman" w:hAnsi="Times New Roman" w:cs="Times New Roman"/>
          <w:color w:val="000000"/>
          <w:spacing w:val="185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организациям</w:t>
      </w:r>
      <w:r w:rsidRPr="00C412D7">
        <w:rPr>
          <w:rFonts w:ascii="Times New Roman" w:eastAsia="Times New Roman" w:hAnsi="Times New Roman" w:cs="Times New Roman"/>
          <w:color w:val="000000"/>
          <w:spacing w:val="300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воспитания</w:t>
      </w:r>
      <w:r w:rsidRPr="00C412D7">
        <w:rPr>
          <w:rFonts w:ascii="Times New Roman" w:eastAsia="Times New Roman" w:hAnsi="Times New Roman" w:cs="Times New Roman"/>
          <w:color w:val="000000"/>
          <w:spacing w:val="96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и</w:t>
      </w:r>
      <w:r w:rsidRPr="00C412D7">
        <w:rPr>
          <w:rFonts w:ascii="Times New Roman" w:eastAsia="Times New Roman" w:hAnsi="Times New Roman" w:cs="Times New Roman"/>
          <w:color w:val="000000"/>
          <w:spacing w:val="97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обучения,</w:t>
      </w:r>
      <w:r w:rsidRPr="00C412D7">
        <w:rPr>
          <w:rFonts w:ascii="Times New Roman" w:eastAsia="Times New Roman" w:hAnsi="Times New Roman" w:cs="Times New Roman"/>
          <w:color w:val="000000"/>
          <w:spacing w:val="98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отдыха</w:t>
      </w:r>
      <w:r w:rsidRPr="00C412D7">
        <w:rPr>
          <w:rFonts w:ascii="Times New Roman" w:eastAsia="Times New Roman" w:hAnsi="Times New Roman" w:cs="Times New Roman"/>
          <w:color w:val="000000"/>
          <w:spacing w:val="95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и</w:t>
      </w:r>
      <w:r w:rsidRPr="00C412D7">
        <w:rPr>
          <w:rFonts w:ascii="Times New Roman" w:eastAsia="Times New Roman" w:hAnsi="Times New Roman" w:cs="Times New Roman"/>
          <w:color w:val="000000"/>
          <w:spacing w:val="99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оздоровления</w:t>
      </w:r>
      <w:r w:rsidRPr="00C412D7">
        <w:rPr>
          <w:rFonts w:ascii="Times New Roman" w:eastAsia="Times New Roman" w:hAnsi="Times New Roman" w:cs="Times New Roman"/>
          <w:color w:val="000000"/>
          <w:spacing w:val="98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детей</w:t>
      </w:r>
      <w:r w:rsidRPr="00C412D7">
        <w:rPr>
          <w:rFonts w:ascii="Times New Roman" w:eastAsia="Times New Roman" w:hAnsi="Times New Roman" w:cs="Times New Roman"/>
          <w:color w:val="000000"/>
          <w:spacing w:val="97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и</w:t>
      </w:r>
      <w:r w:rsidRPr="00C412D7">
        <w:rPr>
          <w:rFonts w:ascii="Times New Roman" w:eastAsia="Times New Roman" w:hAnsi="Times New Roman" w:cs="Times New Roman"/>
          <w:color w:val="000000"/>
          <w:spacing w:val="97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молодежи»,</w:t>
      </w:r>
      <w:r w:rsidRPr="00C412D7">
        <w:rPr>
          <w:rFonts w:ascii="Times New Roman" w:eastAsia="Times New Roman" w:hAnsi="Times New Roman" w:cs="Times New Roman"/>
          <w:color w:val="000000"/>
          <w:spacing w:val="103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утвержденные</w:t>
      </w:r>
      <w:r w:rsidRPr="00C412D7">
        <w:rPr>
          <w:rFonts w:ascii="Times New Roman" w:eastAsia="Times New Roman" w:hAnsi="Times New Roman" w:cs="Times New Roman"/>
          <w:color w:val="000000"/>
          <w:spacing w:val="300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постановлением</w:t>
      </w:r>
      <w:r w:rsidRPr="00C412D7">
        <w:rPr>
          <w:rFonts w:ascii="Times New Roman" w:eastAsia="Times New Roman" w:hAnsi="Times New Roman" w:cs="Times New Roman"/>
          <w:color w:val="000000"/>
          <w:spacing w:val="54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Главного</w:t>
      </w:r>
      <w:r w:rsidRPr="00C412D7">
        <w:rPr>
          <w:rFonts w:ascii="Times New Roman" w:eastAsia="Times New Roman" w:hAnsi="Times New Roman" w:cs="Times New Roman"/>
          <w:color w:val="000000"/>
          <w:spacing w:val="55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государственного</w:t>
      </w:r>
      <w:r w:rsidRPr="00C412D7">
        <w:rPr>
          <w:rFonts w:ascii="Times New Roman" w:eastAsia="Times New Roman" w:hAnsi="Times New Roman" w:cs="Times New Roman"/>
          <w:color w:val="000000"/>
          <w:spacing w:val="55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санитарного</w:t>
      </w:r>
      <w:r w:rsidRPr="00C412D7">
        <w:rPr>
          <w:rFonts w:ascii="Times New Roman" w:eastAsia="Times New Roman" w:hAnsi="Times New Roman" w:cs="Times New Roman"/>
          <w:color w:val="000000"/>
          <w:spacing w:val="55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>врача</w:t>
      </w:r>
      <w:r w:rsidRPr="00C412D7">
        <w:rPr>
          <w:rFonts w:ascii="Times New Roman" w:eastAsia="Times New Roman" w:hAnsi="Times New Roman" w:cs="Times New Roman"/>
          <w:color w:val="000000"/>
          <w:spacing w:val="55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>РФ</w:t>
      </w:r>
      <w:r w:rsidRPr="00C412D7">
        <w:rPr>
          <w:rFonts w:ascii="Times New Roman" w:eastAsia="Times New Roman" w:hAnsi="Times New Roman" w:cs="Times New Roman"/>
          <w:color w:val="000000"/>
          <w:spacing w:val="54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от</w:t>
      </w:r>
      <w:r w:rsidRPr="00C412D7">
        <w:rPr>
          <w:rFonts w:ascii="Times New Roman" w:eastAsia="Times New Roman" w:hAnsi="Times New Roman" w:cs="Times New Roman"/>
          <w:color w:val="000000"/>
          <w:spacing w:val="56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28.09.2020</w:t>
      </w:r>
      <w:r w:rsidRPr="00C412D7">
        <w:rPr>
          <w:rFonts w:ascii="Times New Roman" w:eastAsia="Times New Roman" w:hAnsi="Times New Roman" w:cs="Times New Roman"/>
          <w:color w:val="000000"/>
          <w:spacing w:val="55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№</w:t>
      </w:r>
      <w:r w:rsidRPr="00C412D7">
        <w:rPr>
          <w:rFonts w:ascii="Times New Roman" w:eastAsia="Times New Roman" w:hAnsi="Times New Roman" w:cs="Times New Roman"/>
          <w:color w:val="000000"/>
          <w:spacing w:val="54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28</w:t>
      </w:r>
      <w:r w:rsidRPr="00C412D7">
        <w:rPr>
          <w:rFonts w:ascii="Times New Roman" w:eastAsia="Times New Roman" w:hAnsi="Times New Roman" w:cs="Times New Roman"/>
          <w:color w:val="000000"/>
          <w:spacing w:val="300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(зарегистрировано Минюстом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>РФ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 xml:space="preserve">18.12.2020, регистрационный №61573),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>действующим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до</w:t>
      </w:r>
      <w:r w:rsidRPr="00C412D7">
        <w:rPr>
          <w:rFonts w:ascii="Times New Roman" w:eastAsia="Times New Roman" w:hAnsi="Times New Roman" w:cs="Times New Roman"/>
          <w:color w:val="000000"/>
          <w:spacing w:val="300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01.01.2027 г.;</w:t>
      </w:r>
    </w:p>
    <w:p w:rsidR="00C412D7" w:rsidRPr="00C412D7" w:rsidRDefault="00C412D7" w:rsidP="004256B3">
      <w:pPr>
        <w:widowControl w:val="0"/>
        <w:numPr>
          <w:ilvl w:val="0"/>
          <w:numId w:val="2"/>
        </w:numPr>
        <w:tabs>
          <w:tab w:val="left" w:pos="993"/>
          <w:tab w:val="left" w:pos="1433"/>
        </w:tabs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Указ</w:t>
      </w:r>
      <w:r w:rsidRPr="00C412D7">
        <w:rPr>
          <w:rFonts w:ascii="Times New Roman" w:eastAsia="Times New Roman" w:hAnsi="Times New Roman" w:cs="Times New Roman"/>
          <w:color w:val="000000"/>
          <w:spacing w:val="92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Президента</w:t>
      </w:r>
      <w:r w:rsidRPr="00C412D7">
        <w:rPr>
          <w:rFonts w:ascii="Times New Roman" w:eastAsia="Times New Roman" w:hAnsi="Times New Roman" w:cs="Times New Roman"/>
          <w:color w:val="000000"/>
          <w:spacing w:val="90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>РФ</w:t>
      </w:r>
      <w:r w:rsidRPr="00C412D7">
        <w:rPr>
          <w:rFonts w:ascii="Times New Roman" w:eastAsia="Times New Roman" w:hAnsi="Times New Roman" w:cs="Times New Roman"/>
          <w:color w:val="000000"/>
          <w:spacing w:val="88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>В.В.</w:t>
      </w:r>
      <w:r w:rsidRPr="00C412D7">
        <w:rPr>
          <w:rFonts w:ascii="Times New Roman" w:eastAsia="Times New Roman" w:hAnsi="Times New Roman" w:cs="Times New Roman"/>
          <w:color w:val="000000"/>
          <w:spacing w:val="92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Путина</w:t>
      </w:r>
      <w:r w:rsidRPr="00C412D7">
        <w:rPr>
          <w:rFonts w:ascii="Times New Roman" w:eastAsia="Times New Roman" w:hAnsi="Times New Roman" w:cs="Times New Roman"/>
          <w:color w:val="000000"/>
          <w:spacing w:val="90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от</w:t>
      </w:r>
      <w:r w:rsidRPr="00C412D7">
        <w:rPr>
          <w:rFonts w:ascii="Times New Roman" w:eastAsia="Times New Roman" w:hAnsi="Times New Roman" w:cs="Times New Roman"/>
          <w:color w:val="000000"/>
          <w:spacing w:val="92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07.05.2018</w:t>
      </w:r>
      <w:r w:rsidRPr="00C412D7">
        <w:rPr>
          <w:rFonts w:ascii="Times New Roman" w:eastAsia="Times New Roman" w:hAnsi="Times New Roman" w:cs="Times New Roman"/>
          <w:color w:val="000000"/>
          <w:spacing w:val="9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№</w:t>
      </w:r>
      <w:r w:rsidRPr="00C412D7">
        <w:rPr>
          <w:rFonts w:ascii="Times New Roman" w:eastAsia="Times New Roman" w:hAnsi="Times New Roman" w:cs="Times New Roman"/>
          <w:color w:val="000000"/>
          <w:spacing w:val="90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204</w:t>
      </w:r>
      <w:r w:rsidRPr="00C412D7">
        <w:rPr>
          <w:rFonts w:ascii="Times New Roman" w:eastAsia="Times New Roman" w:hAnsi="Times New Roman" w:cs="Times New Roman"/>
          <w:color w:val="000000"/>
          <w:spacing w:val="96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7"/>
          <w:sz w:val="24"/>
          <w:szCs w:val="20"/>
          <w:lang w:val="x-none" w:eastAsia="ru-RU"/>
        </w:rPr>
        <w:t>«О</w:t>
      </w:r>
      <w:r w:rsidRPr="00C412D7">
        <w:rPr>
          <w:rFonts w:ascii="Times New Roman" w:eastAsia="Times New Roman" w:hAnsi="Times New Roman" w:cs="Times New Roman"/>
          <w:color w:val="000000"/>
          <w:spacing w:val="98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национальных</w:t>
      </w:r>
      <w:r w:rsidRPr="00C412D7">
        <w:rPr>
          <w:rFonts w:ascii="Times New Roman" w:eastAsia="Times New Roman" w:hAnsi="Times New Roman" w:cs="Times New Roman"/>
          <w:color w:val="000000"/>
          <w:spacing w:val="90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>целях</w:t>
      </w:r>
      <w:r w:rsidRPr="00C412D7">
        <w:rPr>
          <w:rFonts w:ascii="Times New Roman" w:eastAsia="Times New Roman" w:hAnsi="Times New Roman" w:cs="Times New Roman"/>
          <w:color w:val="000000"/>
          <w:spacing w:val="9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истратегических</w:t>
      </w:r>
      <w:r w:rsidRPr="00C412D7">
        <w:rPr>
          <w:rFonts w:ascii="Times New Roman" w:eastAsia="Times New Roman" w:hAnsi="Times New Roman" w:cs="Times New Roman"/>
          <w:color w:val="000000"/>
          <w:spacing w:val="2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задачах развития</w:t>
      </w:r>
      <w:r w:rsidRPr="00C412D7">
        <w:rPr>
          <w:rFonts w:ascii="Times New Roman" w:eastAsia="Times New Roman" w:hAnsi="Times New Roman" w:cs="Times New Roman"/>
          <w:color w:val="000000"/>
          <w:spacing w:val="-3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>РФ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>на</w:t>
      </w:r>
      <w:r w:rsidRPr="00C412D7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период</w:t>
      </w:r>
      <w:r w:rsidRPr="00C412D7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 xml:space="preserve">до 2024 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>года»;</w:t>
      </w:r>
    </w:p>
    <w:p w:rsidR="00C412D7" w:rsidRPr="00C412D7" w:rsidRDefault="00C412D7" w:rsidP="004256B3">
      <w:pPr>
        <w:widowControl w:val="0"/>
        <w:numPr>
          <w:ilvl w:val="0"/>
          <w:numId w:val="2"/>
        </w:numPr>
        <w:tabs>
          <w:tab w:val="left" w:pos="993"/>
          <w:tab w:val="left" w:pos="1433"/>
        </w:tabs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Указ</w:t>
      </w:r>
      <w:r w:rsidRPr="00C412D7">
        <w:rPr>
          <w:rFonts w:ascii="Times New Roman" w:eastAsia="Times New Roman" w:hAnsi="Times New Roman" w:cs="Times New Roman"/>
          <w:color w:val="000000"/>
          <w:spacing w:val="13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Президента</w:t>
      </w:r>
      <w:r w:rsidRPr="00C412D7">
        <w:rPr>
          <w:rFonts w:ascii="Times New Roman" w:eastAsia="Times New Roman" w:hAnsi="Times New Roman" w:cs="Times New Roman"/>
          <w:color w:val="000000"/>
          <w:spacing w:val="1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>РФ</w:t>
      </w:r>
      <w:r w:rsidRPr="00C412D7">
        <w:rPr>
          <w:rFonts w:ascii="Times New Roman" w:eastAsia="Times New Roman" w:hAnsi="Times New Roman" w:cs="Times New Roman"/>
          <w:color w:val="000000"/>
          <w:spacing w:val="1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от</w:t>
      </w:r>
      <w:r w:rsidRPr="00C412D7">
        <w:rPr>
          <w:rFonts w:ascii="Times New Roman" w:eastAsia="Times New Roman" w:hAnsi="Times New Roman" w:cs="Times New Roman"/>
          <w:color w:val="000000"/>
          <w:spacing w:val="10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21.07.2020</w:t>
      </w:r>
      <w:r w:rsidRPr="00C412D7">
        <w:rPr>
          <w:rFonts w:ascii="Times New Roman" w:eastAsia="Times New Roman" w:hAnsi="Times New Roman" w:cs="Times New Roman"/>
          <w:color w:val="000000"/>
          <w:spacing w:val="12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№</w:t>
      </w:r>
      <w:r w:rsidRPr="00C412D7">
        <w:rPr>
          <w:rFonts w:ascii="Times New Roman" w:eastAsia="Times New Roman" w:hAnsi="Times New Roman" w:cs="Times New Roman"/>
          <w:color w:val="000000"/>
          <w:spacing w:val="13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474</w:t>
      </w:r>
      <w:r w:rsidRPr="00C412D7">
        <w:rPr>
          <w:rFonts w:ascii="Times New Roman" w:eastAsia="Times New Roman" w:hAnsi="Times New Roman" w:cs="Times New Roman"/>
          <w:color w:val="000000"/>
          <w:spacing w:val="17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7"/>
          <w:sz w:val="24"/>
          <w:szCs w:val="20"/>
          <w:lang w:val="x-none" w:eastAsia="ru-RU"/>
        </w:rPr>
        <w:t>«О</w:t>
      </w:r>
      <w:r w:rsidRPr="00C412D7">
        <w:rPr>
          <w:rFonts w:ascii="Times New Roman" w:eastAsia="Times New Roman" w:hAnsi="Times New Roman" w:cs="Times New Roman"/>
          <w:color w:val="000000"/>
          <w:spacing w:val="2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национальных</w:t>
      </w:r>
      <w:r w:rsidRPr="00C412D7">
        <w:rPr>
          <w:rFonts w:ascii="Times New Roman" w:eastAsia="Times New Roman" w:hAnsi="Times New Roman" w:cs="Times New Roman"/>
          <w:color w:val="000000"/>
          <w:spacing w:val="1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целях</w:t>
      </w:r>
      <w:r w:rsidRPr="00C412D7">
        <w:rPr>
          <w:rFonts w:ascii="Times New Roman" w:eastAsia="Times New Roman" w:hAnsi="Times New Roman" w:cs="Times New Roman"/>
          <w:color w:val="000000"/>
          <w:spacing w:val="14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развития</w:t>
      </w:r>
      <w:r w:rsidRPr="00C412D7">
        <w:rPr>
          <w:rFonts w:ascii="Times New Roman" w:eastAsia="Times New Roman" w:hAnsi="Times New Roman" w:cs="Times New Roman"/>
          <w:color w:val="000000"/>
          <w:spacing w:val="12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>РФ</w:t>
      </w:r>
      <w:r w:rsidRPr="00C412D7">
        <w:rPr>
          <w:rFonts w:ascii="Times New Roman" w:eastAsia="Times New Roman" w:hAnsi="Times New Roman" w:cs="Times New Roman"/>
          <w:color w:val="000000"/>
          <w:spacing w:val="1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>на</w:t>
      </w:r>
      <w:r w:rsidRPr="00C412D7">
        <w:rPr>
          <w:rFonts w:ascii="Times New Roman" w:eastAsia="Times New Roman" w:hAnsi="Times New Roman" w:cs="Times New Roman"/>
          <w:color w:val="000000"/>
          <w:spacing w:val="10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период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 xml:space="preserve">до 2030 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>года»;</w:t>
      </w:r>
    </w:p>
    <w:p w:rsidR="00C412D7" w:rsidRPr="00C412D7" w:rsidRDefault="00C412D7" w:rsidP="004256B3">
      <w:pPr>
        <w:widowControl w:val="0"/>
        <w:numPr>
          <w:ilvl w:val="0"/>
          <w:numId w:val="2"/>
        </w:numPr>
        <w:tabs>
          <w:tab w:val="left" w:pos="993"/>
          <w:tab w:val="left" w:pos="1433"/>
        </w:tabs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Указ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Президента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>РФ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от</w:t>
      </w:r>
      <w:r w:rsidRPr="00C412D7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02.07.2021 №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400</w:t>
      </w:r>
      <w:r w:rsidRPr="00C412D7">
        <w:rPr>
          <w:rFonts w:ascii="Times New Roman" w:eastAsia="Times New Roman" w:hAnsi="Times New Roman" w:cs="Times New Roman"/>
          <w:color w:val="000000"/>
          <w:spacing w:val="5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7"/>
          <w:sz w:val="24"/>
          <w:szCs w:val="20"/>
          <w:lang w:val="x-none" w:eastAsia="ru-RU"/>
        </w:rPr>
        <w:t>«О</w:t>
      </w:r>
      <w:r w:rsidRPr="00C412D7">
        <w:rPr>
          <w:rFonts w:ascii="Times New Roman" w:eastAsia="Times New Roman" w:hAnsi="Times New Roman" w:cs="Times New Roman"/>
          <w:color w:val="000000"/>
          <w:spacing w:val="9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Стратегии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национальной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безопасности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>РФ»;</w:t>
      </w:r>
    </w:p>
    <w:p w:rsidR="00C412D7" w:rsidRPr="00C412D7" w:rsidRDefault="00C412D7" w:rsidP="004256B3">
      <w:pPr>
        <w:widowControl w:val="0"/>
        <w:numPr>
          <w:ilvl w:val="0"/>
          <w:numId w:val="2"/>
        </w:numPr>
        <w:tabs>
          <w:tab w:val="left" w:pos="993"/>
          <w:tab w:val="left" w:pos="1433"/>
        </w:tabs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Указ</w:t>
      </w:r>
      <w:r w:rsidRPr="00C412D7">
        <w:rPr>
          <w:rFonts w:ascii="Times New Roman" w:eastAsia="Times New Roman" w:hAnsi="Times New Roman" w:cs="Times New Roman"/>
          <w:color w:val="000000"/>
          <w:spacing w:val="77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Президента</w:t>
      </w:r>
      <w:r w:rsidRPr="00C412D7">
        <w:rPr>
          <w:rFonts w:ascii="Times New Roman" w:eastAsia="Times New Roman" w:hAnsi="Times New Roman" w:cs="Times New Roman"/>
          <w:color w:val="000000"/>
          <w:spacing w:val="76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>РФ</w:t>
      </w:r>
      <w:r w:rsidRPr="00C412D7">
        <w:rPr>
          <w:rFonts w:ascii="Times New Roman" w:eastAsia="Times New Roman" w:hAnsi="Times New Roman" w:cs="Times New Roman"/>
          <w:color w:val="000000"/>
          <w:spacing w:val="73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от</w:t>
      </w:r>
      <w:r w:rsidRPr="00C412D7">
        <w:rPr>
          <w:rFonts w:ascii="Times New Roman" w:eastAsia="Times New Roman" w:hAnsi="Times New Roman" w:cs="Times New Roman"/>
          <w:color w:val="000000"/>
          <w:spacing w:val="77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09.11.2022</w:t>
      </w:r>
      <w:r w:rsidRPr="00C412D7">
        <w:rPr>
          <w:rFonts w:ascii="Times New Roman" w:eastAsia="Times New Roman" w:hAnsi="Times New Roman" w:cs="Times New Roman"/>
          <w:color w:val="000000"/>
          <w:spacing w:val="77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№</w:t>
      </w:r>
      <w:r w:rsidRPr="00C412D7">
        <w:rPr>
          <w:rFonts w:ascii="Times New Roman" w:eastAsia="Times New Roman" w:hAnsi="Times New Roman" w:cs="Times New Roman"/>
          <w:color w:val="000000"/>
          <w:spacing w:val="76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809</w:t>
      </w:r>
      <w:r w:rsidRPr="00C412D7">
        <w:rPr>
          <w:rFonts w:ascii="Times New Roman" w:eastAsia="Times New Roman" w:hAnsi="Times New Roman" w:cs="Times New Roman"/>
          <w:color w:val="000000"/>
          <w:spacing w:val="79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val="x-none" w:eastAsia="ru-RU"/>
        </w:rPr>
        <w:t>«Об</w:t>
      </w:r>
      <w:r w:rsidRPr="00C412D7">
        <w:rPr>
          <w:rFonts w:ascii="Times New Roman" w:eastAsia="Times New Roman" w:hAnsi="Times New Roman" w:cs="Times New Roman"/>
          <w:color w:val="000000"/>
          <w:spacing w:val="83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утверждении</w:t>
      </w:r>
      <w:r w:rsidRPr="00C412D7">
        <w:rPr>
          <w:rFonts w:ascii="Times New Roman" w:eastAsia="Times New Roman" w:hAnsi="Times New Roman" w:cs="Times New Roman"/>
          <w:color w:val="000000"/>
          <w:spacing w:val="78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Основ</w:t>
      </w:r>
      <w:r w:rsidRPr="00C412D7">
        <w:rPr>
          <w:rFonts w:ascii="Times New Roman" w:eastAsia="Times New Roman" w:hAnsi="Times New Roman" w:cs="Times New Roman"/>
          <w:color w:val="000000"/>
          <w:spacing w:val="76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государственной</w:t>
      </w:r>
      <w:r w:rsidRPr="00C412D7">
        <w:rPr>
          <w:rFonts w:ascii="Times New Roman" w:eastAsia="Times New Roman" w:hAnsi="Times New Roman" w:cs="Times New Roman"/>
          <w:color w:val="000000"/>
          <w:spacing w:val="300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политики</w:t>
      </w:r>
      <w:r w:rsidRPr="00C412D7">
        <w:rPr>
          <w:rFonts w:ascii="Times New Roman" w:eastAsia="Times New Roman" w:hAnsi="Times New Roman" w:cs="Times New Roman"/>
          <w:color w:val="000000"/>
          <w:spacing w:val="13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>по</w:t>
      </w:r>
      <w:r w:rsidRPr="00C412D7">
        <w:rPr>
          <w:rFonts w:ascii="Times New Roman" w:eastAsia="Times New Roman" w:hAnsi="Times New Roman" w:cs="Times New Roman"/>
          <w:color w:val="000000"/>
          <w:spacing w:val="1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сохранению</w:t>
      </w:r>
      <w:r w:rsidRPr="00C412D7">
        <w:rPr>
          <w:rFonts w:ascii="Times New Roman" w:eastAsia="Times New Roman" w:hAnsi="Times New Roman" w:cs="Times New Roman"/>
          <w:color w:val="000000"/>
          <w:spacing w:val="12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и</w:t>
      </w:r>
      <w:r w:rsidRPr="00C412D7">
        <w:rPr>
          <w:rFonts w:ascii="Times New Roman" w:eastAsia="Times New Roman" w:hAnsi="Times New Roman" w:cs="Times New Roman"/>
          <w:color w:val="000000"/>
          <w:spacing w:val="15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укреплению</w:t>
      </w:r>
      <w:r w:rsidRPr="00C412D7">
        <w:rPr>
          <w:rFonts w:ascii="Times New Roman" w:eastAsia="Times New Roman" w:hAnsi="Times New Roman" w:cs="Times New Roman"/>
          <w:color w:val="000000"/>
          <w:spacing w:val="13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традиционных</w:t>
      </w:r>
      <w:r w:rsidRPr="00C412D7">
        <w:rPr>
          <w:rFonts w:ascii="Times New Roman" w:eastAsia="Times New Roman" w:hAnsi="Times New Roman" w:cs="Times New Roman"/>
          <w:color w:val="000000"/>
          <w:spacing w:val="14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российских</w:t>
      </w:r>
      <w:r w:rsidRPr="00C412D7">
        <w:rPr>
          <w:rFonts w:ascii="Times New Roman" w:eastAsia="Times New Roman" w:hAnsi="Times New Roman" w:cs="Times New Roman"/>
          <w:color w:val="000000"/>
          <w:spacing w:val="14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>духовно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>-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нравственных</w:t>
      </w:r>
      <w:r w:rsidRPr="00C412D7">
        <w:rPr>
          <w:rFonts w:ascii="Times New Roman" w:eastAsia="Times New Roman" w:hAnsi="Times New Roman" w:cs="Times New Roman"/>
          <w:color w:val="000000"/>
          <w:spacing w:val="300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ценностей»;</w:t>
      </w:r>
    </w:p>
    <w:p w:rsidR="00C412D7" w:rsidRPr="00C412D7" w:rsidRDefault="00C412D7" w:rsidP="004256B3">
      <w:pPr>
        <w:widowControl w:val="0"/>
        <w:numPr>
          <w:ilvl w:val="0"/>
          <w:numId w:val="2"/>
        </w:numPr>
        <w:tabs>
          <w:tab w:val="left" w:pos="993"/>
          <w:tab w:val="left" w:pos="1433"/>
        </w:tabs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Комментарии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Минобрнауки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России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к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ФГОС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ДО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от 28.02.2014 №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2"/>
          <w:sz w:val="24"/>
          <w:szCs w:val="20"/>
          <w:lang w:val="x-none" w:eastAsia="ru-RU"/>
        </w:rPr>
        <w:t>08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>-249;</w:t>
      </w:r>
    </w:p>
    <w:p w:rsidR="00C412D7" w:rsidRPr="00C412D7" w:rsidRDefault="00C412D7" w:rsidP="004256B3">
      <w:pPr>
        <w:widowControl w:val="0"/>
        <w:numPr>
          <w:ilvl w:val="0"/>
          <w:numId w:val="2"/>
        </w:numPr>
        <w:tabs>
          <w:tab w:val="left" w:pos="993"/>
          <w:tab w:val="left" w:pos="1433"/>
        </w:tabs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Письмо</w:t>
      </w:r>
      <w:r w:rsidRPr="00C412D7">
        <w:rPr>
          <w:rFonts w:ascii="Times New Roman" w:eastAsia="Times New Roman" w:hAnsi="Times New Roman" w:cs="Times New Roman"/>
          <w:color w:val="000000"/>
          <w:spacing w:val="19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Минпросвещения</w:t>
      </w:r>
      <w:r w:rsidRPr="00C412D7">
        <w:rPr>
          <w:rFonts w:ascii="Times New Roman" w:eastAsia="Times New Roman" w:hAnsi="Times New Roman" w:cs="Times New Roman"/>
          <w:color w:val="000000"/>
          <w:spacing w:val="19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>РФ</w:t>
      </w:r>
      <w:r w:rsidRPr="00C412D7">
        <w:rPr>
          <w:rFonts w:ascii="Times New Roman" w:eastAsia="Times New Roman" w:hAnsi="Times New Roman" w:cs="Times New Roman"/>
          <w:color w:val="000000"/>
          <w:spacing w:val="18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от</w:t>
      </w:r>
      <w:r w:rsidRPr="00C412D7">
        <w:rPr>
          <w:rFonts w:ascii="Times New Roman" w:eastAsia="Times New Roman" w:hAnsi="Times New Roman" w:cs="Times New Roman"/>
          <w:color w:val="000000"/>
          <w:spacing w:val="20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19.12.2022</w:t>
      </w:r>
      <w:r w:rsidRPr="00C412D7">
        <w:rPr>
          <w:rFonts w:ascii="Times New Roman" w:eastAsia="Times New Roman" w:hAnsi="Times New Roman" w:cs="Times New Roman"/>
          <w:color w:val="000000"/>
          <w:spacing w:val="19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№</w:t>
      </w:r>
      <w:r w:rsidRPr="00C412D7">
        <w:rPr>
          <w:rFonts w:ascii="Times New Roman" w:eastAsia="Times New Roman" w:hAnsi="Times New Roman" w:cs="Times New Roman"/>
          <w:color w:val="000000"/>
          <w:spacing w:val="16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2"/>
          <w:sz w:val="24"/>
          <w:szCs w:val="20"/>
          <w:lang w:val="x-none" w:eastAsia="ru-RU"/>
        </w:rPr>
        <w:t>03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>-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2110</w:t>
      </w:r>
      <w:r w:rsidRPr="00C412D7">
        <w:rPr>
          <w:rFonts w:ascii="Times New Roman" w:eastAsia="Times New Roman" w:hAnsi="Times New Roman" w:cs="Times New Roman"/>
          <w:color w:val="000000"/>
          <w:spacing w:val="24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>«Рекомендации</w:t>
      </w:r>
      <w:r w:rsidRPr="00C412D7">
        <w:rPr>
          <w:rFonts w:ascii="Times New Roman" w:eastAsia="Times New Roman" w:hAnsi="Times New Roman" w:cs="Times New Roman"/>
          <w:color w:val="000000"/>
          <w:spacing w:val="20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>по</w:t>
      </w:r>
      <w:r w:rsidRPr="00C412D7">
        <w:rPr>
          <w:rFonts w:ascii="Times New Roman" w:eastAsia="Times New Roman" w:hAnsi="Times New Roman" w:cs="Times New Roman"/>
          <w:color w:val="000000"/>
          <w:spacing w:val="18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формированию</w:t>
      </w:r>
      <w:r w:rsidRPr="00C412D7">
        <w:rPr>
          <w:rFonts w:ascii="Times New Roman" w:eastAsia="Times New Roman" w:hAnsi="Times New Roman" w:cs="Times New Roman"/>
          <w:color w:val="000000"/>
          <w:spacing w:val="300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инфраструктуры</w:t>
      </w:r>
      <w:r w:rsidRPr="00C412D7">
        <w:rPr>
          <w:rFonts w:ascii="Times New Roman" w:eastAsia="Times New Roman" w:hAnsi="Times New Roman" w:cs="Times New Roman"/>
          <w:color w:val="000000"/>
          <w:spacing w:val="15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>МБДОУ</w:t>
      </w:r>
      <w:r w:rsidRPr="00C412D7">
        <w:rPr>
          <w:rFonts w:ascii="Times New Roman" w:eastAsia="Times New Roman" w:hAnsi="Times New Roman" w:cs="Times New Roman"/>
          <w:color w:val="000000"/>
          <w:spacing w:val="15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и</w:t>
      </w:r>
      <w:r w:rsidRPr="00C412D7">
        <w:rPr>
          <w:rFonts w:ascii="Times New Roman" w:eastAsia="Times New Roman" w:hAnsi="Times New Roman" w:cs="Times New Roman"/>
          <w:color w:val="000000"/>
          <w:spacing w:val="152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комплектации</w:t>
      </w:r>
      <w:r w:rsidRPr="00C412D7">
        <w:rPr>
          <w:rFonts w:ascii="Times New Roman" w:eastAsia="Times New Roman" w:hAnsi="Times New Roman" w:cs="Times New Roman"/>
          <w:color w:val="000000"/>
          <w:spacing w:val="154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учебно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>-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методических</w:t>
      </w:r>
      <w:r w:rsidRPr="00C412D7">
        <w:rPr>
          <w:rFonts w:ascii="Times New Roman" w:eastAsia="Times New Roman" w:hAnsi="Times New Roman" w:cs="Times New Roman"/>
          <w:color w:val="000000"/>
          <w:spacing w:val="153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материалов</w:t>
      </w:r>
      <w:r w:rsidRPr="00C412D7">
        <w:rPr>
          <w:rFonts w:ascii="Times New Roman" w:eastAsia="Times New Roman" w:hAnsi="Times New Roman" w:cs="Times New Roman"/>
          <w:color w:val="000000"/>
          <w:spacing w:val="15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в</w:t>
      </w:r>
      <w:r w:rsidRPr="00C412D7">
        <w:rPr>
          <w:rFonts w:ascii="Times New Roman" w:eastAsia="Times New Roman" w:hAnsi="Times New Roman" w:cs="Times New Roman"/>
          <w:color w:val="000000"/>
          <w:spacing w:val="153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целях</w:t>
      </w:r>
      <w:r w:rsidRPr="00C412D7">
        <w:rPr>
          <w:rFonts w:ascii="Times New Roman" w:eastAsia="Times New Roman" w:hAnsi="Times New Roman" w:cs="Times New Roman"/>
          <w:color w:val="000000"/>
          <w:spacing w:val="300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реализации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ОП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val="x-none" w:eastAsia="ru-RU"/>
        </w:rPr>
        <w:t>ДО»;</w:t>
      </w:r>
    </w:p>
    <w:p w:rsidR="00C412D7" w:rsidRPr="00C412D7" w:rsidRDefault="00C412D7" w:rsidP="004256B3">
      <w:pPr>
        <w:widowControl w:val="0"/>
        <w:numPr>
          <w:ilvl w:val="0"/>
          <w:numId w:val="2"/>
        </w:numPr>
        <w:tabs>
          <w:tab w:val="left" w:pos="993"/>
          <w:tab w:val="left" w:pos="1433"/>
        </w:tabs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Письмо</w:t>
      </w:r>
      <w:r w:rsidRPr="00C412D7">
        <w:rPr>
          <w:rFonts w:ascii="Times New Roman" w:eastAsia="Times New Roman" w:hAnsi="Times New Roman" w:cs="Times New Roman"/>
          <w:color w:val="000000"/>
          <w:spacing w:val="74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Минпросвещения</w:t>
      </w:r>
      <w:r w:rsidRPr="00C412D7">
        <w:rPr>
          <w:rFonts w:ascii="Times New Roman" w:eastAsia="Times New Roman" w:hAnsi="Times New Roman" w:cs="Times New Roman"/>
          <w:color w:val="000000"/>
          <w:spacing w:val="74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>РФ</w:t>
      </w:r>
      <w:r w:rsidRPr="00C412D7">
        <w:rPr>
          <w:rFonts w:ascii="Times New Roman" w:eastAsia="Times New Roman" w:hAnsi="Times New Roman" w:cs="Times New Roman"/>
          <w:color w:val="000000"/>
          <w:spacing w:val="73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val="x-none" w:eastAsia="ru-RU"/>
        </w:rPr>
        <w:t>от</w:t>
      </w:r>
      <w:r w:rsidRPr="00C412D7">
        <w:rPr>
          <w:rFonts w:ascii="Times New Roman" w:eastAsia="Times New Roman" w:hAnsi="Times New Roman" w:cs="Times New Roman"/>
          <w:color w:val="000000"/>
          <w:spacing w:val="77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03.03.2023</w:t>
      </w:r>
      <w:r w:rsidRPr="00C412D7">
        <w:rPr>
          <w:rFonts w:ascii="Times New Roman" w:eastAsia="Times New Roman" w:hAnsi="Times New Roman" w:cs="Times New Roman"/>
          <w:color w:val="000000"/>
          <w:spacing w:val="72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№</w:t>
      </w:r>
      <w:r w:rsidRPr="00C412D7">
        <w:rPr>
          <w:rFonts w:ascii="Times New Roman" w:eastAsia="Times New Roman" w:hAnsi="Times New Roman" w:cs="Times New Roman"/>
          <w:color w:val="000000"/>
          <w:spacing w:val="73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2"/>
          <w:sz w:val="24"/>
          <w:szCs w:val="20"/>
          <w:lang w:val="x-none" w:eastAsia="ru-RU"/>
        </w:rPr>
        <w:t>03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>-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350</w:t>
      </w:r>
      <w:r w:rsidRPr="00C412D7">
        <w:rPr>
          <w:rFonts w:ascii="Times New Roman" w:eastAsia="Times New Roman" w:hAnsi="Times New Roman" w:cs="Times New Roman"/>
          <w:color w:val="000000"/>
          <w:spacing w:val="79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7"/>
          <w:sz w:val="24"/>
          <w:szCs w:val="20"/>
          <w:lang w:val="x-none" w:eastAsia="ru-RU"/>
        </w:rPr>
        <w:t>«О</w:t>
      </w:r>
      <w:r w:rsidRPr="00C412D7">
        <w:rPr>
          <w:rFonts w:ascii="Times New Roman" w:eastAsia="Times New Roman" w:hAnsi="Times New Roman" w:cs="Times New Roman"/>
          <w:color w:val="000000"/>
          <w:spacing w:val="83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направлении</w:t>
      </w:r>
      <w:r w:rsidRPr="00C412D7">
        <w:rPr>
          <w:rFonts w:ascii="Times New Roman" w:eastAsia="Times New Roman" w:hAnsi="Times New Roman" w:cs="Times New Roman"/>
          <w:color w:val="000000"/>
          <w:spacing w:val="75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методических</w:t>
      </w:r>
      <w:r w:rsidRPr="00C412D7">
        <w:rPr>
          <w:rFonts w:ascii="Times New Roman" w:eastAsia="Times New Roman" w:hAnsi="Times New Roman" w:cs="Times New Roman"/>
          <w:color w:val="000000"/>
          <w:spacing w:val="300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рекомендаций</w:t>
      </w:r>
      <w:r w:rsidRPr="00C412D7">
        <w:rPr>
          <w:rFonts w:ascii="Times New Roman" w:eastAsia="Times New Roman" w:hAnsi="Times New Roman" w:cs="Times New Roman"/>
          <w:color w:val="000000"/>
          <w:spacing w:val="94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>по</w:t>
      </w:r>
      <w:r w:rsidRPr="00C412D7">
        <w:rPr>
          <w:rFonts w:ascii="Times New Roman" w:eastAsia="Times New Roman" w:hAnsi="Times New Roman" w:cs="Times New Roman"/>
          <w:color w:val="000000"/>
          <w:spacing w:val="92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реализации</w:t>
      </w:r>
      <w:r w:rsidRPr="00C412D7">
        <w:rPr>
          <w:rFonts w:ascii="Times New Roman" w:eastAsia="Times New Roman" w:hAnsi="Times New Roman" w:cs="Times New Roman"/>
          <w:color w:val="000000"/>
          <w:spacing w:val="95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Федеральной</w:t>
      </w:r>
      <w:r w:rsidRPr="00C412D7">
        <w:rPr>
          <w:rFonts w:ascii="Times New Roman" w:eastAsia="Times New Roman" w:hAnsi="Times New Roman" w:cs="Times New Roman"/>
          <w:color w:val="000000"/>
          <w:spacing w:val="92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образовательной</w:t>
      </w:r>
      <w:r w:rsidRPr="00C412D7">
        <w:rPr>
          <w:rFonts w:ascii="Times New Roman" w:eastAsia="Times New Roman" w:hAnsi="Times New Roman" w:cs="Times New Roman"/>
          <w:color w:val="000000"/>
          <w:spacing w:val="94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программы</w:t>
      </w:r>
      <w:r w:rsidRPr="00C412D7">
        <w:rPr>
          <w:rFonts w:ascii="Times New Roman" w:eastAsia="Times New Roman" w:hAnsi="Times New Roman" w:cs="Times New Roman"/>
          <w:color w:val="000000"/>
          <w:spacing w:val="93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дошкольного</w:t>
      </w:r>
      <w:r w:rsidRPr="00C412D7">
        <w:rPr>
          <w:rFonts w:ascii="Times New Roman" w:eastAsia="Times New Roman" w:hAnsi="Times New Roman" w:cs="Times New Roman"/>
          <w:color w:val="000000"/>
          <w:spacing w:val="300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образования»;</w:t>
      </w:r>
    </w:p>
    <w:p w:rsidR="00C412D7" w:rsidRPr="00C412D7" w:rsidRDefault="00C412D7" w:rsidP="004256B3">
      <w:pPr>
        <w:widowControl w:val="0"/>
        <w:numPr>
          <w:ilvl w:val="0"/>
          <w:numId w:val="2"/>
        </w:numPr>
        <w:tabs>
          <w:tab w:val="left" w:pos="993"/>
          <w:tab w:val="left" w:pos="1433"/>
        </w:tabs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Письмо</w:t>
      </w:r>
      <w:r w:rsidRPr="00C412D7">
        <w:rPr>
          <w:rFonts w:ascii="Times New Roman" w:eastAsia="Times New Roman" w:hAnsi="Times New Roman" w:cs="Times New Roman"/>
          <w:color w:val="000000"/>
          <w:spacing w:val="144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Минобрнауки</w:t>
      </w:r>
      <w:r w:rsidRPr="00C412D7">
        <w:rPr>
          <w:rFonts w:ascii="Times New Roman" w:eastAsia="Times New Roman" w:hAnsi="Times New Roman" w:cs="Times New Roman"/>
          <w:color w:val="000000"/>
          <w:spacing w:val="145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России</w:t>
      </w:r>
      <w:r w:rsidRPr="00C412D7">
        <w:rPr>
          <w:rFonts w:ascii="Times New Roman" w:eastAsia="Times New Roman" w:hAnsi="Times New Roman" w:cs="Times New Roman"/>
          <w:color w:val="000000"/>
          <w:spacing w:val="145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от</w:t>
      </w:r>
      <w:r w:rsidRPr="00C412D7">
        <w:rPr>
          <w:rFonts w:ascii="Times New Roman" w:eastAsia="Times New Roman" w:hAnsi="Times New Roman" w:cs="Times New Roman"/>
          <w:color w:val="000000"/>
          <w:spacing w:val="144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07.06.2013</w:t>
      </w:r>
      <w:r w:rsidRPr="00C412D7">
        <w:rPr>
          <w:rFonts w:ascii="Times New Roman" w:eastAsia="Times New Roman" w:hAnsi="Times New Roman" w:cs="Times New Roman"/>
          <w:color w:val="000000"/>
          <w:spacing w:val="144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№</w:t>
      </w:r>
      <w:r w:rsidRPr="00C412D7">
        <w:rPr>
          <w:rFonts w:ascii="Times New Roman" w:eastAsia="Times New Roman" w:hAnsi="Times New Roman" w:cs="Times New Roman"/>
          <w:color w:val="000000"/>
          <w:spacing w:val="143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3"/>
          <w:sz w:val="24"/>
          <w:szCs w:val="20"/>
          <w:lang w:val="x-none" w:eastAsia="ru-RU"/>
        </w:rPr>
        <w:t>ИР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>-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535/07</w:t>
      </w:r>
      <w:r w:rsidRPr="00C412D7">
        <w:rPr>
          <w:rFonts w:ascii="Times New Roman" w:eastAsia="Times New Roman" w:hAnsi="Times New Roman" w:cs="Times New Roman"/>
          <w:color w:val="000000"/>
          <w:spacing w:val="149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7"/>
          <w:sz w:val="24"/>
          <w:szCs w:val="20"/>
          <w:lang w:val="x-none" w:eastAsia="ru-RU"/>
        </w:rPr>
        <w:t>«О</w:t>
      </w:r>
      <w:r w:rsidRPr="00C412D7">
        <w:rPr>
          <w:rFonts w:ascii="Times New Roman" w:eastAsia="Times New Roman" w:hAnsi="Times New Roman" w:cs="Times New Roman"/>
          <w:color w:val="000000"/>
          <w:spacing w:val="155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коррекционном</w:t>
      </w:r>
      <w:r w:rsidRPr="00C412D7">
        <w:rPr>
          <w:rFonts w:ascii="Times New Roman" w:eastAsia="Times New Roman" w:hAnsi="Times New Roman" w:cs="Times New Roman"/>
          <w:color w:val="000000"/>
          <w:spacing w:val="140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и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инклюзивном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образовании</w:t>
      </w:r>
      <w:r w:rsidRPr="00C412D7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>детей»;</w:t>
      </w:r>
    </w:p>
    <w:p w:rsidR="00C412D7" w:rsidRPr="00C412D7" w:rsidRDefault="00C412D7" w:rsidP="004256B3">
      <w:pPr>
        <w:widowControl w:val="0"/>
        <w:numPr>
          <w:ilvl w:val="0"/>
          <w:numId w:val="2"/>
        </w:numPr>
        <w:tabs>
          <w:tab w:val="left" w:pos="993"/>
          <w:tab w:val="left" w:pos="1433"/>
        </w:tabs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Приказ</w:t>
      </w:r>
      <w:r w:rsidRPr="00C412D7">
        <w:rPr>
          <w:rFonts w:ascii="Times New Roman" w:eastAsia="Times New Roman" w:hAnsi="Times New Roman" w:cs="Times New Roman"/>
          <w:color w:val="000000"/>
          <w:spacing w:val="37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>Минтруда</w:t>
      </w:r>
      <w:r w:rsidRPr="00C412D7">
        <w:rPr>
          <w:rFonts w:ascii="Times New Roman" w:eastAsia="Times New Roman" w:hAnsi="Times New Roman" w:cs="Times New Roman"/>
          <w:color w:val="000000"/>
          <w:spacing w:val="38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и</w:t>
      </w:r>
      <w:r w:rsidRPr="00C412D7">
        <w:rPr>
          <w:rFonts w:ascii="Times New Roman" w:eastAsia="Times New Roman" w:hAnsi="Times New Roman" w:cs="Times New Roman"/>
          <w:color w:val="000000"/>
          <w:spacing w:val="37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соцзащиты</w:t>
      </w:r>
      <w:r w:rsidRPr="00C412D7">
        <w:rPr>
          <w:rFonts w:ascii="Times New Roman" w:eastAsia="Times New Roman" w:hAnsi="Times New Roman" w:cs="Times New Roman"/>
          <w:color w:val="000000"/>
          <w:spacing w:val="35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>РФ</w:t>
      </w:r>
      <w:r w:rsidRPr="00C412D7">
        <w:rPr>
          <w:rFonts w:ascii="Times New Roman" w:eastAsia="Times New Roman" w:hAnsi="Times New Roman" w:cs="Times New Roman"/>
          <w:color w:val="000000"/>
          <w:spacing w:val="35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от</w:t>
      </w:r>
      <w:r w:rsidRPr="00C412D7">
        <w:rPr>
          <w:rFonts w:ascii="Times New Roman" w:eastAsia="Times New Roman" w:hAnsi="Times New Roman" w:cs="Times New Roman"/>
          <w:color w:val="000000"/>
          <w:spacing w:val="36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18.10.2013</w:t>
      </w:r>
      <w:r w:rsidRPr="00C412D7">
        <w:rPr>
          <w:rFonts w:ascii="Times New Roman" w:eastAsia="Times New Roman" w:hAnsi="Times New Roman" w:cs="Times New Roman"/>
          <w:color w:val="000000"/>
          <w:spacing w:val="36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№</w:t>
      </w:r>
      <w:r w:rsidRPr="00C412D7">
        <w:rPr>
          <w:rFonts w:ascii="Times New Roman" w:eastAsia="Times New Roman" w:hAnsi="Times New Roman" w:cs="Times New Roman"/>
          <w:color w:val="000000"/>
          <w:spacing w:val="35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544н</w:t>
      </w:r>
      <w:r w:rsidRPr="00C412D7">
        <w:rPr>
          <w:rFonts w:ascii="Times New Roman" w:eastAsia="Times New Roman" w:hAnsi="Times New Roman" w:cs="Times New Roman"/>
          <w:color w:val="000000"/>
          <w:spacing w:val="4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«Профессиональный</w:t>
      </w:r>
      <w:r w:rsidRPr="00C412D7">
        <w:rPr>
          <w:rFonts w:ascii="Times New Roman" w:eastAsia="Times New Roman" w:hAnsi="Times New Roman" w:cs="Times New Roman"/>
          <w:color w:val="000000"/>
          <w:spacing w:val="36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стандарт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«Педагог»</w:t>
      </w:r>
      <w:r w:rsidRPr="00C412D7">
        <w:rPr>
          <w:rFonts w:ascii="Times New Roman" w:eastAsia="Times New Roman" w:hAnsi="Times New Roman" w:cs="Times New Roman"/>
          <w:color w:val="000000"/>
          <w:spacing w:val="84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(педагогическая</w:t>
      </w:r>
      <w:r w:rsidRPr="00C412D7">
        <w:rPr>
          <w:rFonts w:ascii="Times New Roman" w:eastAsia="Times New Roman" w:hAnsi="Times New Roman" w:cs="Times New Roman"/>
          <w:color w:val="000000"/>
          <w:spacing w:val="89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деятельность</w:t>
      </w:r>
      <w:r w:rsidRPr="00C412D7">
        <w:rPr>
          <w:rFonts w:ascii="Times New Roman" w:eastAsia="Times New Roman" w:hAnsi="Times New Roman" w:cs="Times New Roman"/>
          <w:color w:val="000000"/>
          <w:spacing w:val="89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в</w:t>
      </w:r>
      <w:r w:rsidRPr="00C412D7">
        <w:rPr>
          <w:rFonts w:ascii="Times New Roman" w:eastAsia="Times New Roman" w:hAnsi="Times New Roman" w:cs="Times New Roman"/>
          <w:color w:val="000000"/>
          <w:spacing w:val="86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дошкольном,</w:t>
      </w:r>
      <w:r w:rsidRPr="00C412D7">
        <w:rPr>
          <w:rFonts w:ascii="Times New Roman" w:eastAsia="Times New Roman" w:hAnsi="Times New Roman" w:cs="Times New Roman"/>
          <w:color w:val="000000"/>
          <w:spacing w:val="86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начальном</w:t>
      </w:r>
      <w:r w:rsidRPr="00C412D7">
        <w:rPr>
          <w:rFonts w:ascii="Times New Roman" w:eastAsia="Times New Roman" w:hAnsi="Times New Roman" w:cs="Times New Roman"/>
          <w:color w:val="000000"/>
          <w:spacing w:val="88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общем,</w:t>
      </w:r>
      <w:r w:rsidRPr="00C412D7">
        <w:rPr>
          <w:rFonts w:ascii="Times New Roman" w:eastAsia="Times New Roman" w:hAnsi="Times New Roman" w:cs="Times New Roman"/>
          <w:color w:val="000000"/>
          <w:spacing w:val="89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основном</w:t>
      </w:r>
      <w:r w:rsidRPr="00C412D7"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общем, среднем общем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образовании) (воспитатель,</w:t>
      </w:r>
      <w:r w:rsidRPr="00C412D7">
        <w:rPr>
          <w:rFonts w:ascii="Times New Roman" w:eastAsia="Times New Roman" w:hAnsi="Times New Roman" w:cs="Times New Roman"/>
          <w:color w:val="000000"/>
          <w:spacing w:val="6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>учитель)»;</w:t>
      </w:r>
    </w:p>
    <w:p w:rsidR="00C412D7" w:rsidRPr="00C412D7" w:rsidRDefault="00C412D7" w:rsidP="004256B3">
      <w:pPr>
        <w:widowControl w:val="0"/>
        <w:numPr>
          <w:ilvl w:val="0"/>
          <w:numId w:val="2"/>
        </w:numPr>
        <w:tabs>
          <w:tab w:val="left" w:pos="993"/>
          <w:tab w:val="left" w:pos="1433"/>
        </w:tabs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Постановление</w:t>
      </w:r>
      <w:r w:rsidRPr="00C412D7">
        <w:rPr>
          <w:rFonts w:ascii="Times New Roman" w:eastAsia="Times New Roman" w:hAnsi="Times New Roman" w:cs="Times New Roman"/>
          <w:color w:val="000000"/>
          <w:spacing w:val="25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Правительства</w:t>
      </w:r>
      <w:r w:rsidRPr="00C412D7">
        <w:rPr>
          <w:rFonts w:ascii="Times New Roman" w:eastAsia="Times New Roman" w:hAnsi="Times New Roman" w:cs="Times New Roman"/>
          <w:color w:val="000000"/>
          <w:spacing w:val="25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>РФ</w:t>
      </w:r>
      <w:r w:rsidRPr="00C412D7">
        <w:rPr>
          <w:rFonts w:ascii="Times New Roman" w:eastAsia="Times New Roman" w:hAnsi="Times New Roman" w:cs="Times New Roman"/>
          <w:color w:val="000000"/>
          <w:spacing w:val="25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от</w:t>
      </w:r>
      <w:r w:rsidRPr="00C412D7">
        <w:rPr>
          <w:rFonts w:ascii="Times New Roman" w:eastAsia="Times New Roman" w:hAnsi="Times New Roman" w:cs="Times New Roman"/>
          <w:color w:val="000000"/>
          <w:spacing w:val="27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05.08.2013</w:t>
      </w:r>
      <w:r w:rsidRPr="00C412D7">
        <w:rPr>
          <w:rFonts w:ascii="Times New Roman" w:eastAsia="Times New Roman" w:hAnsi="Times New Roman" w:cs="Times New Roman"/>
          <w:color w:val="000000"/>
          <w:spacing w:val="26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№</w:t>
      </w:r>
      <w:r w:rsidRPr="00C412D7">
        <w:rPr>
          <w:rFonts w:ascii="Times New Roman" w:eastAsia="Times New Roman" w:hAnsi="Times New Roman" w:cs="Times New Roman"/>
          <w:color w:val="000000"/>
          <w:spacing w:val="25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662</w:t>
      </w:r>
      <w:r w:rsidRPr="00C412D7">
        <w:rPr>
          <w:rFonts w:ascii="Times New Roman" w:eastAsia="Times New Roman" w:hAnsi="Times New Roman" w:cs="Times New Roman"/>
          <w:color w:val="000000"/>
          <w:spacing w:val="3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3"/>
          <w:sz w:val="24"/>
          <w:szCs w:val="20"/>
          <w:lang w:val="x-none" w:eastAsia="ru-RU"/>
        </w:rPr>
        <w:t>«Об</w:t>
      </w:r>
      <w:r w:rsidRPr="00C412D7">
        <w:rPr>
          <w:rFonts w:ascii="Times New Roman" w:eastAsia="Times New Roman" w:hAnsi="Times New Roman" w:cs="Times New Roman"/>
          <w:color w:val="000000"/>
          <w:spacing w:val="29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осуществлении</w:t>
      </w:r>
      <w:r w:rsidRPr="00C412D7">
        <w:rPr>
          <w:rFonts w:ascii="Times New Roman" w:eastAsia="Times New Roman" w:hAnsi="Times New Roman" w:cs="Times New Roman"/>
          <w:color w:val="000000"/>
          <w:spacing w:val="27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мониторинга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системы образования»;</w:t>
      </w:r>
    </w:p>
    <w:p w:rsidR="00C412D7" w:rsidRPr="00C412D7" w:rsidRDefault="00C412D7" w:rsidP="004256B3">
      <w:pPr>
        <w:widowControl w:val="0"/>
        <w:numPr>
          <w:ilvl w:val="0"/>
          <w:numId w:val="2"/>
        </w:numPr>
        <w:tabs>
          <w:tab w:val="left" w:pos="993"/>
          <w:tab w:val="left" w:pos="1433"/>
        </w:tabs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Постановление</w:t>
      </w:r>
      <w:r w:rsidRPr="00C412D7">
        <w:rPr>
          <w:rFonts w:ascii="Times New Roman" w:eastAsia="Times New Roman" w:hAnsi="Times New Roman" w:cs="Times New Roman"/>
          <w:color w:val="000000"/>
          <w:spacing w:val="13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Правительства</w:t>
      </w:r>
      <w:r w:rsidRPr="00C412D7">
        <w:rPr>
          <w:rFonts w:ascii="Times New Roman" w:eastAsia="Times New Roman" w:hAnsi="Times New Roman" w:cs="Times New Roman"/>
          <w:color w:val="000000"/>
          <w:spacing w:val="13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>РФ</w:t>
      </w:r>
      <w:r w:rsidRPr="00C412D7">
        <w:rPr>
          <w:rFonts w:ascii="Times New Roman" w:eastAsia="Times New Roman" w:hAnsi="Times New Roman" w:cs="Times New Roman"/>
          <w:color w:val="000000"/>
          <w:spacing w:val="13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от</w:t>
      </w:r>
      <w:r w:rsidRPr="00C412D7">
        <w:rPr>
          <w:rFonts w:ascii="Times New Roman" w:eastAsia="Times New Roman" w:hAnsi="Times New Roman" w:cs="Times New Roman"/>
          <w:color w:val="000000"/>
          <w:spacing w:val="15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29.05.2015</w:t>
      </w:r>
      <w:r w:rsidRPr="00C412D7">
        <w:rPr>
          <w:rFonts w:ascii="Times New Roman" w:eastAsia="Times New Roman" w:hAnsi="Times New Roman" w:cs="Times New Roman"/>
          <w:color w:val="000000"/>
          <w:spacing w:val="14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№</w:t>
      </w:r>
      <w:r w:rsidRPr="00C412D7">
        <w:rPr>
          <w:rFonts w:ascii="Times New Roman" w:eastAsia="Times New Roman" w:hAnsi="Times New Roman" w:cs="Times New Roman"/>
          <w:color w:val="000000"/>
          <w:spacing w:val="13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2"/>
          <w:sz w:val="24"/>
          <w:szCs w:val="20"/>
          <w:lang w:val="x-none" w:eastAsia="ru-RU"/>
        </w:rPr>
        <w:t>996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>-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р</w:t>
      </w:r>
      <w:r w:rsidRPr="00C412D7">
        <w:rPr>
          <w:rFonts w:ascii="Times New Roman" w:eastAsia="Times New Roman" w:hAnsi="Times New Roman" w:cs="Times New Roman"/>
          <w:color w:val="000000"/>
          <w:spacing w:val="19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>«Стратегия</w:t>
      </w:r>
      <w:r w:rsidRPr="00C412D7">
        <w:rPr>
          <w:rFonts w:ascii="Times New Roman" w:eastAsia="Times New Roman" w:hAnsi="Times New Roman" w:cs="Times New Roman"/>
          <w:color w:val="000000"/>
          <w:spacing w:val="15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развития</w:t>
      </w:r>
      <w:r w:rsidRPr="00C412D7">
        <w:rPr>
          <w:rFonts w:ascii="Times New Roman" w:eastAsia="Times New Roman" w:hAnsi="Times New Roman" w:cs="Times New Roman"/>
          <w:color w:val="000000"/>
          <w:spacing w:val="12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воспитания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 xml:space="preserve">в РФ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>на</w:t>
      </w:r>
      <w:r w:rsidRPr="00C412D7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период до 2025</w:t>
      </w:r>
      <w:r w:rsidRPr="00C412D7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>года»;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 xml:space="preserve"> </w:t>
      </w:r>
    </w:p>
    <w:p w:rsidR="00C412D7" w:rsidRPr="00C412D7" w:rsidRDefault="00C412D7" w:rsidP="004256B3">
      <w:pPr>
        <w:widowControl w:val="0"/>
        <w:numPr>
          <w:ilvl w:val="0"/>
          <w:numId w:val="2"/>
        </w:numPr>
        <w:tabs>
          <w:tab w:val="left" w:pos="993"/>
          <w:tab w:val="left" w:pos="1433"/>
        </w:tabs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  <w:color w:val="000009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Письмо</w:t>
      </w:r>
      <w:r w:rsidRPr="00C412D7">
        <w:rPr>
          <w:rFonts w:ascii="Times New Roman" w:eastAsia="Times New Roman" w:hAnsi="Times New Roman" w:cs="Times New Roman"/>
          <w:color w:val="000000"/>
          <w:spacing w:val="129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Минобрнауки</w:t>
      </w:r>
      <w:r w:rsidRPr="00C412D7">
        <w:rPr>
          <w:rFonts w:ascii="Times New Roman" w:eastAsia="Times New Roman" w:hAnsi="Times New Roman" w:cs="Times New Roman"/>
          <w:color w:val="000000"/>
          <w:spacing w:val="130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val="x-none" w:eastAsia="ru-RU"/>
        </w:rPr>
        <w:t>РФ</w:t>
      </w:r>
      <w:r w:rsidRPr="00C412D7">
        <w:rPr>
          <w:rFonts w:ascii="Times New Roman" w:eastAsia="Times New Roman" w:hAnsi="Times New Roman" w:cs="Times New Roman"/>
          <w:color w:val="000000"/>
          <w:spacing w:val="129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от</w:t>
      </w:r>
      <w:r w:rsidRPr="00C412D7">
        <w:rPr>
          <w:rFonts w:ascii="Times New Roman" w:eastAsia="Times New Roman" w:hAnsi="Times New Roman" w:cs="Times New Roman"/>
          <w:color w:val="000000"/>
          <w:spacing w:val="130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10.01.2014</w:t>
      </w:r>
      <w:r w:rsidRPr="00C412D7">
        <w:rPr>
          <w:rFonts w:ascii="Times New Roman" w:eastAsia="Times New Roman" w:hAnsi="Times New Roman" w:cs="Times New Roman"/>
          <w:color w:val="000000"/>
          <w:spacing w:val="131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№</w:t>
      </w:r>
      <w:r w:rsidRPr="00C412D7">
        <w:rPr>
          <w:rFonts w:ascii="Times New Roman" w:eastAsia="Times New Roman" w:hAnsi="Times New Roman" w:cs="Times New Roman"/>
          <w:color w:val="000000"/>
          <w:spacing w:val="128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08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>-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5</w:t>
      </w:r>
      <w:r w:rsidRPr="00C412D7">
        <w:rPr>
          <w:rFonts w:ascii="Times New Roman" w:eastAsia="Times New Roman" w:hAnsi="Times New Roman" w:cs="Times New Roman"/>
          <w:color w:val="000000"/>
          <w:spacing w:val="134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5"/>
          <w:sz w:val="24"/>
          <w:szCs w:val="20"/>
          <w:lang w:val="x-none" w:eastAsia="ru-RU"/>
        </w:rPr>
        <w:t>«О</w:t>
      </w:r>
      <w:r w:rsidRPr="00C412D7">
        <w:rPr>
          <w:rFonts w:ascii="Times New Roman" w:eastAsia="Times New Roman" w:hAnsi="Times New Roman" w:cs="Times New Roman"/>
          <w:color w:val="000000"/>
          <w:spacing w:val="136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соблюдении</w:t>
      </w:r>
      <w:r w:rsidRPr="00C412D7">
        <w:rPr>
          <w:rFonts w:ascii="Times New Roman" w:eastAsia="Times New Roman" w:hAnsi="Times New Roman" w:cs="Times New Roman"/>
          <w:color w:val="000000"/>
          <w:spacing w:val="130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организациями,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осуществляющими</w:t>
      </w:r>
      <w:r w:rsidRPr="00C412D7">
        <w:rPr>
          <w:rFonts w:ascii="Times New Roman" w:eastAsia="Times New Roman" w:hAnsi="Times New Roman" w:cs="Times New Roman"/>
          <w:color w:val="000000"/>
          <w:spacing w:val="99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образовательную</w:t>
      </w:r>
      <w:r w:rsidRPr="00C412D7">
        <w:rPr>
          <w:rFonts w:ascii="Times New Roman" w:eastAsia="Times New Roman" w:hAnsi="Times New Roman" w:cs="Times New Roman"/>
          <w:color w:val="000000"/>
          <w:spacing w:val="99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деятельность,</w:t>
      </w:r>
      <w:r w:rsidRPr="00C412D7">
        <w:rPr>
          <w:rFonts w:ascii="Times New Roman" w:eastAsia="Times New Roman" w:hAnsi="Times New Roman" w:cs="Times New Roman"/>
          <w:color w:val="000000"/>
          <w:spacing w:val="95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требований,</w:t>
      </w:r>
      <w:r w:rsidRPr="00C412D7">
        <w:rPr>
          <w:rFonts w:ascii="Times New Roman" w:eastAsia="Times New Roman" w:hAnsi="Times New Roman" w:cs="Times New Roman"/>
          <w:color w:val="000000"/>
          <w:spacing w:val="98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установленных</w:t>
      </w:r>
      <w:r w:rsidRPr="00C412D7">
        <w:rPr>
          <w:rFonts w:ascii="Times New Roman" w:eastAsia="Times New Roman" w:hAnsi="Times New Roman" w:cs="Times New Roman"/>
          <w:color w:val="000000"/>
          <w:spacing w:val="98"/>
          <w:sz w:val="24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ru-RU"/>
        </w:rPr>
        <w:t>ФГОС</w:t>
      </w:r>
      <w:r w:rsidRPr="00C412D7"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val="x-none" w:eastAsia="ru-RU"/>
        </w:rPr>
        <w:t>ДО»;</w:t>
      </w:r>
    </w:p>
    <w:p w:rsidR="00C412D7" w:rsidRPr="00C412D7" w:rsidRDefault="00C412D7" w:rsidP="004256B3">
      <w:pPr>
        <w:widowControl w:val="0"/>
        <w:numPr>
          <w:ilvl w:val="0"/>
          <w:numId w:val="2"/>
        </w:numPr>
        <w:tabs>
          <w:tab w:val="left" w:pos="993"/>
          <w:tab w:val="left" w:pos="1433"/>
        </w:tabs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  <w:color w:val="000009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eastAsia="ru-RU"/>
        </w:rPr>
        <w:t>«Сөенеч» – «Радость познания» - региональная образовательная программа дошкольного образования.</w:t>
      </w:r>
    </w:p>
    <w:p w:rsidR="00C412D7" w:rsidRPr="00C412D7" w:rsidRDefault="00C412D7" w:rsidP="004256B3">
      <w:pPr>
        <w:widowControl w:val="0"/>
        <w:numPr>
          <w:ilvl w:val="0"/>
          <w:numId w:val="2"/>
        </w:numPr>
        <w:tabs>
          <w:tab w:val="left" w:pos="404"/>
          <w:tab w:val="left" w:pos="993"/>
        </w:tabs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</w:rPr>
      </w:pP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</w:rPr>
        <w:t>Устав МАДОУ «Детский сад № 263»;</w:t>
      </w:r>
    </w:p>
    <w:p w:rsidR="00C412D7" w:rsidRPr="00C412D7" w:rsidRDefault="00C412D7" w:rsidP="004256B3">
      <w:pPr>
        <w:widowControl w:val="0"/>
        <w:numPr>
          <w:ilvl w:val="0"/>
          <w:numId w:val="2"/>
        </w:numPr>
        <w:tabs>
          <w:tab w:val="left" w:pos="404"/>
          <w:tab w:val="left" w:pos="993"/>
        </w:tabs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</w:rPr>
      </w:pPr>
      <w:r w:rsidRPr="00C412D7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C412D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C412D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МАДОУ «Детский сад № 263»; </w:t>
      </w:r>
    </w:p>
    <w:p w:rsidR="00C412D7" w:rsidRPr="00C412D7" w:rsidRDefault="00C412D7" w:rsidP="004256B3">
      <w:pPr>
        <w:widowControl w:val="0"/>
        <w:numPr>
          <w:ilvl w:val="0"/>
          <w:numId w:val="2"/>
        </w:numPr>
        <w:tabs>
          <w:tab w:val="left" w:pos="404"/>
          <w:tab w:val="left" w:pos="993"/>
        </w:tabs>
        <w:spacing w:after="0" w:line="240" w:lineRule="auto"/>
        <w:ind w:right="214" w:firstLine="709"/>
        <w:jc w:val="both"/>
        <w:rPr>
          <w:rFonts w:ascii="Times New Roman" w:eastAsia="Times New Roman" w:hAnsi="Times New Roman" w:cs="Times New Roman"/>
        </w:rPr>
      </w:pP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</w:rPr>
        <w:t>Локальные акты МАДОУ «Детский сад № 263»;</w:t>
      </w:r>
    </w:p>
    <w:p w:rsidR="00C412D7" w:rsidRPr="00C412D7" w:rsidRDefault="00C412D7" w:rsidP="00C412D7">
      <w:pPr>
        <w:widowControl w:val="0"/>
        <w:spacing w:after="0" w:line="240" w:lineRule="auto"/>
        <w:ind w:right="214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Программа отвечает образовательным потребностям социума, обеспечивает развитие личности детей дошкольного возраста в различных видах общения и деятельности с учетом их 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</w:rPr>
        <w:lastRenderedPageBreak/>
        <w:t>возрастных, индивидуальных, психологических и физиологических особенностей. Все это направлено на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C412D7" w:rsidRPr="00C412D7" w:rsidRDefault="00C412D7" w:rsidP="00C412D7">
      <w:pPr>
        <w:widowControl w:val="0"/>
        <w:spacing w:after="0" w:line="240" w:lineRule="auto"/>
        <w:ind w:right="214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Программа состоит из целевого, содержательного и организационного разделов, каждый из которых содержит 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u w:val="single"/>
        </w:rPr>
        <w:t>обязательную часть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и 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u w:val="single"/>
        </w:rPr>
        <w:t>часть, формируемую участниками образовательных отношений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. Обе части каждого раздела являются взаимодополняющими и необходимыми с точки зрения реализации требований ФГОС ДО. </w:t>
      </w:r>
    </w:p>
    <w:p w:rsidR="00C412D7" w:rsidRPr="00C412D7" w:rsidRDefault="00C412D7" w:rsidP="00C412D7">
      <w:pPr>
        <w:tabs>
          <w:tab w:val="left" w:pos="1630"/>
        </w:tabs>
        <w:spacing w:after="0" w:line="240" w:lineRule="auto"/>
        <w:ind w:right="214" w:firstLine="709"/>
        <w:contextualSpacing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  <w:lang w:val="x-none" w:eastAsia="ru-RU"/>
        </w:rPr>
        <w:t>Обязательная часть Программы</w:t>
      </w:r>
      <w:r w:rsidRPr="00C412D7">
        <w:rPr>
          <w:rFonts w:ascii="Times New Roman" w:eastAsia="Times New Roman" w:hAnsi="Times New Roman" w:cs="Times New Roman"/>
          <w:color w:val="000009"/>
          <w:sz w:val="24"/>
          <w:szCs w:val="24"/>
          <w:lang w:val="x-none" w:eastAsia="ru-RU"/>
        </w:rPr>
        <w:t xml:space="preserve"> соответствует ФОП ДО и обеспечивает: </w:t>
      </w:r>
    </w:p>
    <w:p w:rsidR="00C412D7" w:rsidRPr="00C412D7" w:rsidRDefault="00C412D7" w:rsidP="004256B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воспитание и развитие ребенка дошкольного возраста как гражданина Российской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Федерации, формирование основ его гражданской и культурной идентичности на доступном его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возрасту</w:t>
      </w:r>
      <w:r w:rsidRPr="00C412D7">
        <w:rPr>
          <w:rFonts w:ascii="Times New Roman" w:eastAsia="Times New Roman" w:hAnsi="Times New Roman" w:cs="Times New Roman"/>
          <w:spacing w:val="-4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содержании доступными средствами; </w:t>
      </w:r>
    </w:p>
    <w:p w:rsidR="00C412D7" w:rsidRPr="00C412D7" w:rsidRDefault="00C412D7" w:rsidP="004256B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создание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единого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ядра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содержания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дошкольного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образования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(далее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–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ДО),</w:t>
      </w:r>
      <w:r w:rsidRPr="00C412D7">
        <w:rPr>
          <w:rFonts w:ascii="Times New Roman" w:eastAsia="Times New Roman" w:hAnsi="Times New Roman" w:cs="Times New Roman"/>
          <w:spacing w:val="-57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ориентированного на приобщение детей к духовно-нравственным и социокультурным ценностям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российского народа, воспитание подрастающего поколения, как знающего и уважающего историю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и</w:t>
      </w:r>
      <w:r w:rsidRPr="00C412D7">
        <w:rPr>
          <w:rFonts w:ascii="Times New Roman" w:eastAsia="Times New Roman" w:hAnsi="Times New Roman" w:cs="Times New Roman"/>
          <w:spacing w:val="-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культуру</w:t>
      </w:r>
      <w:r w:rsidRPr="00C412D7">
        <w:rPr>
          <w:rFonts w:ascii="Times New Roman" w:eastAsia="Times New Roman" w:hAnsi="Times New Roman" w:cs="Times New Roman"/>
          <w:spacing w:val="-3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своей семьи, большой</w:t>
      </w:r>
      <w:r w:rsidRPr="00C412D7">
        <w:rPr>
          <w:rFonts w:ascii="Times New Roman" w:eastAsia="Times New Roman" w:hAnsi="Times New Roman" w:cs="Times New Roman"/>
          <w:spacing w:val="-2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и малой Родины;</w:t>
      </w:r>
    </w:p>
    <w:p w:rsidR="00C412D7" w:rsidRPr="00C412D7" w:rsidRDefault="00C412D7" w:rsidP="004256B3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создание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единого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федерального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образовательного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пространства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воспитания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и</w:t>
      </w:r>
      <w:r w:rsidRPr="00C412D7">
        <w:rPr>
          <w:rFonts w:ascii="Times New Roman" w:eastAsia="Times New Roman" w:hAnsi="Times New Roman" w:cs="Times New Roman"/>
          <w:spacing w:val="-57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обучения детей от рождения до поступления в начальную школу, обеспечивающего ребенку и его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родителям (законным представителям), равные, качественные условия ДО, вне зависимости от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места</w:t>
      </w:r>
      <w:r w:rsidRPr="00C412D7">
        <w:rPr>
          <w:rFonts w:ascii="Times New Roman" w:eastAsia="Times New Roman" w:hAnsi="Times New Roman" w:cs="Times New Roman"/>
          <w:spacing w:val="-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и региона</w:t>
      </w:r>
      <w:r w:rsidRPr="00C412D7">
        <w:rPr>
          <w:rFonts w:ascii="Times New Roman" w:eastAsia="Times New Roman" w:hAnsi="Times New Roman" w:cs="Times New Roman"/>
          <w:spacing w:val="-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проживания.</w:t>
      </w:r>
    </w:p>
    <w:p w:rsidR="00C412D7" w:rsidRPr="00C412D7" w:rsidRDefault="00C412D7" w:rsidP="00C412D7">
      <w:pPr>
        <w:widowControl w:val="0"/>
        <w:tabs>
          <w:tab w:val="left" w:pos="2117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6"/>
          <w:szCs w:val="26"/>
          <w:lang w:val="x-none"/>
        </w:rPr>
      </w:pPr>
      <w:r w:rsidRPr="00C412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C412D7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Часть, формируемая участниками образовательных отношений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, </w:t>
      </w:r>
      <w:r w:rsidRPr="00C412D7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представлена выбранной(ыми) участниками образовательных отношений Региональной программой дошкольного образования «Сөенеч» – «Радость познания» под ред. Шаеховой Р.К., 2016г. и </w:t>
      </w:r>
      <w:r w:rsidRPr="00C412D7">
        <w:rPr>
          <w:rFonts w:ascii="Times New Roman" w:eastAsia="Times New Roman" w:hAnsi="Times New Roman" w:cs="Times New Roman"/>
          <w:sz w:val="26"/>
          <w:szCs w:val="26"/>
          <w:lang w:val="x-none"/>
        </w:rPr>
        <w:t>УМК</w:t>
      </w:r>
      <w:r w:rsidRPr="00C412D7">
        <w:rPr>
          <w:rFonts w:ascii="Times New Roman" w:eastAsia="Times New Roman" w:hAnsi="Times New Roman" w:cs="Times New Roman"/>
          <w:spacing w:val="58"/>
          <w:sz w:val="26"/>
          <w:szCs w:val="26"/>
          <w:lang w:val="x-none"/>
        </w:rPr>
        <w:t xml:space="preserve"> </w:t>
      </w:r>
      <w:r w:rsidRPr="00C412D7">
        <w:rPr>
          <w:rFonts w:ascii="Times New Roman" w:eastAsia="Times New Roman" w:hAnsi="Times New Roman" w:cs="Times New Roman"/>
          <w:sz w:val="26"/>
          <w:szCs w:val="26"/>
          <w:lang w:val="x-none"/>
        </w:rPr>
        <w:t>«Говорим</w:t>
      </w:r>
      <w:r w:rsidRPr="00C412D7">
        <w:rPr>
          <w:rFonts w:ascii="Times New Roman" w:eastAsia="Times New Roman" w:hAnsi="Times New Roman" w:cs="Times New Roman"/>
          <w:spacing w:val="57"/>
          <w:sz w:val="26"/>
          <w:szCs w:val="26"/>
          <w:lang w:val="x-none"/>
        </w:rPr>
        <w:t xml:space="preserve"> </w:t>
      </w:r>
      <w:r w:rsidRPr="00C412D7">
        <w:rPr>
          <w:rFonts w:ascii="Times New Roman" w:eastAsia="Times New Roman" w:hAnsi="Times New Roman" w:cs="Times New Roman"/>
          <w:sz w:val="26"/>
          <w:szCs w:val="26"/>
          <w:lang w:val="x-none"/>
        </w:rPr>
        <w:t>по-татарски»,</w:t>
      </w:r>
      <w:r w:rsidRPr="00C412D7">
        <w:rPr>
          <w:rFonts w:ascii="Times New Roman" w:eastAsia="Times New Roman" w:hAnsi="Times New Roman" w:cs="Times New Roman"/>
          <w:spacing w:val="3"/>
          <w:sz w:val="26"/>
          <w:szCs w:val="26"/>
          <w:lang w:val="x-none"/>
        </w:rPr>
        <w:t xml:space="preserve"> </w:t>
      </w:r>
      <w:r w:rsidRPr="00C412D7">
        <w:rPr>
          <w:rFonts w:ascii="Times New Roman" w:eastAsia="Times New Roman" w:hAnsi="Times New Roman" w:cs="Times New Roman"/>
          <w:sz w:val="26"/>
          <w:szCs w:val="26"/>
          <w:lang w:val="x-none"/>
        </w:rPr>
        <w:t>Зарипова</w:t>
      </w:r>
      <w:r w:rsidRPr="00C412D7">
        <w:rPr>
          <w:rFonts w:ascii="Times New Roman" w:eastAsia="Times New Roman" w:hAnsi="Times New Roman" w:cs="Times New Roman"/>
          <w:spacing w:val="59"/>
          <w:sz w:val="26"/>
          <w:szCs w:val="26"/>
          <w:lang w:val="x-none"/>
        </w:rPr>
        <w:t xml:space="preserve"> </w:t>
      </w:r>
      <w:r w:rsidRPr="00C412D7">
        <w:rPr>
          <w:rFonts w:ascii="Times New Roman" w:eastAsia="Times New Roman" w:hAnsi="Times New Roman" w:cs="Times New Roman"/>
          <w:sz w:val="26"/>
          <w:szCs w:val="26"/>
          <w:lang w:val="x-none"/>
        </w:rPr>
        <w:t>З.М.,</w:t>
      </w:r>
      <w:r w:rsidRPr="00C412D7">
        <w:rPr>
          <w:rFonts w:ascii="Times New Roman" w:eastAsia="Times New Roman" w:hAnsi="Times New Roman" w:cs="Times New Roman"/>
          <w:spacing w:val="61"/>
          <w:sz w:val="26"/>
          <w:szCs w:val="26"/>
          <w:lang w:val="x-none"/>
        </w:rPr>
        <w:t xml:space="preserve"> </w:t>
      </w:r>
      <w:r w:rsidRPr="00C412D7">
        <w:rPr>
          <w:rFonts w:ascii="Times New Roman" w:eastAsia="Times New Roman" w:hAnsi="Times New Roman" w:cs="Times New Roman"/>
          <w:sz w:val="26"/>
          <w:szCs w:val="26"/>
          <w:lang w:val="x-none"/>
        </w:rPr>
        <w:t>Кидрячева</w:t>
      </w:r>
      <w:r w:rsidRPr="00C412D7">
        <w:rPr>
          <w:rFonts w:ascii="Times New Roman" w:eastAsia="Times New Roman" w:hAnsi="Times New Roman" w:cs="Times New Roman"/>
          <w:spacing w:val="59"/>
          <w:sz w:val="26"/>
          <w:szCs w:val="26"/>
          <w:lang w:val="x-none"/>
        </w:rPr>
        <w:t xml:space="preserve"> </w:t>
      </w:r>
      <w:r w:rsidRPr="00C412D7">
        <w:rPr>
          <w:rFonts w:ascii="Times New Roman" w:eastAsia="Times New Roman" w:hAnsi="Times New Roman" w:cs="Times New Roman"/>
          <w:sz w:val="26"/>
          <w:szCs w:val="26"/>
          <w:lang w:val="x-none"/>
        </w:rPr>
        <w:t>Р.Г.,</w:t>
      </w:r>
      <w:r w:rsidRPr="00C412D7">
        <w:rPr>
          <w:rFonts w:ascii="Times New Roman" w:eastAsia="Times New Roman" w:hAnsi="Times New Roman" w:cs="Times New Roman"/>
          <w:spacing w:val="68"/>
          <w:sz w:val="26"/>
          <w:szCs w:val="26"/>
          <w:lang w:val="x-none"/>
        </w:rPr>
        <w:t xml:space="preserve"> </w:t>
      </w:r>
      <w:r w:rsidRPr="00C412D7">
        <w:rPr>
          <w:rFonts w:ascii="Times New Roman" w:eastAsia="Times New Roman" w:hAnsi="Times New Roman" w:cs="Times New Roman"/>
          <w:sz w:val="26"/>
          <w:szCs w:val="26"/>
          <w:lang w:val="x-none"/>
        </w:rPr>
        <w:t>Исаева</w:t>
      </w:r>
      <w:r w:rsidRPr="00C412D7">
        <w:rPr>
          <w:rFonts w:ascii="Times New Roman" w:eastAsia="Times New Roman" w:hAnsi="Times New Roman" w:cs="Times New Roman"/>
          <w:spacing w:val="59"/>
          <w:sz w:val="26"/>
          <w:szCs w:val="26"/>
          <w:lang w:val="x-none"/>
        </w:rPr>
        <w:t xml:space="preserve"> </w:t>
      </w:r>
      <w:r w:rsidRPr="00C412D7">
        <w:rPr>
          <w:rFonts w:ascii="Times New Roman" w:eastAsia="Times New Roman" w:hAnsi="Times New Roman" w:cs="Times New Roman"/>
          <w:sz w:val="26"/>
          <w:szCs w:val="26"/>
          <w:lang w:val="x-none"/>
        </w:rPr>
        <w:t>Р.С.</w:t>
      </w:r>
      <w:r w:rsidRPr="00C412D7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, направленная на развитие детей в образовательных областях, видах деятельности и культурных практиках, ориентированная на потребность детей и их родителей. </w:t>
      </w:r>
    </w:p>
    <w:p w:rsidR="00C412D7" w:rsidRPr="00C412D7" w:rsidRDefault="00C412D7" w:rsidP="00C412D7">
      <w:pPr>
        <w:tabs>
          <w:tab w:val="left" w:pos="1630"/>
        </w:tabs>
        <w:spacing w:after="0" w:line="240" w:lineRule="auto"/>
        <w:ind w:right="252" w:firstLine="426"/>
        <w:contextualSpacing/>
        <w:jc w:val="both"/>
        <w:rPr>
          <w:rFonts w:ascii="Times New Roman" w:eastAsia="Times New Roman" w:hAnsi="Times New Roman" w:cs="Times New Roman"/>
          <w:color w:val="FF0000"/>
          <w:sz w:val="23"/>
          <w:szCs w:val="20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Объем обязательной части Программы составляет не менее 60% от ее общего объема; части, формируемой участниками образовательных отношений, не более 40% </w:t>
      </w:r>
    </w:p>
    <w:p w:rsidR="00C412D7" w:rsidRPr="00C412D7" w:rsidRDefault="00C412D7" w:rsidP="00C412D7">
      <w:pPr>
        <w:tabs>
          <w:tab w:val="left" w:pos="1630"/>
        </w:tabs>
        <w:spacing w:after="0" w:line="240" w:lineRule="auto"/>
        <w:ind w:right="252" w:firstLine="709"/>
        <w:contextualSpacing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Программа представляет собой учебно-методическую документацию, в составе которой:</w:t>
      </w:r>
    </w:p>
    <w:p w:rsidR="00C412D7" w:rsidRPr="00C412D7" w:rsidRDefault="00C412D7" w:rsidP="004256B3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right="252"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рабочая программа ВОСПИТАНИЯ;</w:t>
      </w:r>
    </w:p>
    <w:p w:rsidR="00C412D7" w:rsidRPr="00C412D7" w:rsidRDefault="00C412D7" w:rsidP="004256B3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right="252"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режим и распорядок дня для всех возрастных групп МАДОУ;</w:t>
      </w:r>
    </w:p>
    <w:p w:rsidR="00C412D7" w:rsidRPr="00C412D7" w:rsidRDefault="00C412D7" w:rsidP="004256B3">
      <w:pPr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right="252"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календарный план воспитательной работы.</w:t>
      </w:r>
    </w:p>
    <w:p w:rsidR="00C412D7" w:rsidRPr="00C412D7" w:rsidRDefault="00C412D7" w:rsidP="00C412D7">
      <w:pPr>
        <w:tabs>
          <w:tab w:val="left" w:pos="1630"/>
        </w:tabs>
        <w:spacing w:after="0" w:line="240" w:lineRule="auto"/>
        <w:ind w:right="25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В соответствии с требованиями ФГОС ДО:</w:t>
      </w:r>
    </w:p>
    <w:p w:rsidR="00C412D7" w:rsidRPr="00C412D7" w:rsidRDefault="00C412D7" w:rsidP="00C412D7">
      <w:pPr>
        <w:tabs>
          <w:tab w:val="left" w:pos="1630"/>
        </w:tabs>
        <w:spacing w:after="0" w:line="240" w:lineRule="auto"/>
        <w:ind w:right="252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</w:pPr>
    </w:p>
    <w:p w:rsidR="00C412D7" w:rsidRPr="00C412D7" w:rsidRDefault="00C412D7" w:rsidP="00C412D7">
      <w:pPr>
        <w:tabs>
          <w:tab w:val="left" w:pos="1630"/>
        </w:tabs>
        <w:spacing w:after="0" w:line="240" w:lineRule="auto"/>
        <w:ind w:right="25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 xml:space="preserve">В </w:t>
      </w:r>
      <w:r w:rsidRPr="00C412D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ru-RU"/>
        </w:rPr>
        <w:t>Целевом разделе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Программы представлены:</w:t>
      </w:r>
    </w:p>
    <w:p w:rsidR="00C412D7" w:rsidRPr="00C412D7" w:rsidRDefault="00C412D7" w:rsidP="004256B3">
      <w:pPr>
        <w:numPr>
          <w:ilvl w:val="0"/>
          <w:numId w:val="9"/>
        </w:numPr>
        <w:tabs>
          <w:tab w:val="left" w:pos="0"/>
        </w:tabs>
        <w:spacing w:after="0" w:line="240" w:lineRule="auto"/>
        <w:ind w:right="252"/>
        <w:contextualSpacing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пояснительная записка, которая раскрывает: цели, задачи, принципы и подходы к ее формированию; значимые характеристики особенностей развития детей младенческого, раннего и дошкольного возрастов; специфику национальных, социокультурных и иных условий, в которых осуществляется образовательная деятельность; характеристики особенностей развития детей дошкольного возраста;</w:t>
      </w:r>
    </w:p>
    <w:p w:rsidR="00C412D7" w:rsidRPr="00C412D7" w:rsidRDefault="00C412D7" w:rsidP="004256B3">
      <w:pPr>
        <w:numPr>
          <w:ilvl w:val="0"/>
          <w:numId w:val="9"/>
        </w:numPr>
        <w:tabs>
          <w:tab w:val="left" w:pos="0"/>
        </w:tabs>
        <w:spacing w:after="0" w:line="240" w:lineRule="auto"/>
        <w:ind w:right="252"/>
        <w:contextualSpacing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планируемые результаты освоения Программы в младенческом, раннем, дошкольном возрастах, а также на этапе завершения освоения Программы;</w:t>
      </w:r>
    </w:p>
    <w:p w:rsidR="00C412D7" w:rsidRPr="00C412D7" w:rsidRDefault="00C412D7" w:rsidP="004256B3">
      <w:pPr>
        <w:numPr>
          <w:ilvl w:val="0"/>
          <w:numId w:val="9"/>
        </w:numPr>
        <w:tabs>
          <w:tab w:val="left" w:pos="0"/>
        </w:tabs>
        <w:spacing w:after="0" w:line="240" w:lineRule="auto"/>
        <w:ind w:right="252"/>
        <w:contextualSpacing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подходы к педагогической диагностике достижения планируемых результатов.</w:t>
      </w:r>
    </w:p>
    <w:p w:rsidR="00C412D7" w:rsidRPr="00C412D7" w:rsidRDefault="00C412D7" w:rsidP="00C412D7">
      <w:pPr>
        <w:tabs>
          <w:tab w:val="left" w:pos="1630"/>
        </w:tabs>
        <w:spacing w:after="0" w:line="240" w:lineRule="auto"/>
        <w:ind w:right="252" w:firstLine="709"/>
        <w:contextualSpacing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</w:p>
    <w:p w:rsidR="00C412D7" w:rsidRPr="00C412D7" w:rsidRDefault="00C412D7" w:rsidP="00C412D7">
      <w:pPr>
        <w:tabs>
          <w:tab w:val="left" w:pos="1630"/>
        </w:tabs>
        <w:spacing w:after="0" w:line="240" w:lineRule="auto"/>
        <w:ind w:right="252" w:firstLine="709"/>
        <w:contextualSpacing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x-none" w:eastAsia="ru-RU"/>
        </w:rPr>
        <w:t>Содержательный раздел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Программы включает описание:</w:t>
      </w:r>
    </w:p>
    <w:p w:rsidR="00C412D7" w:rsidRPr="00C412D7" w:rsidRDefault="00C412D7" w:rsidP="004256B3">
      <w:pPr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right="252"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образовательной деятельности в соответствии с направлениями развития ребенка: задач и содержания образовательной деятельности по каждой из пяти образовательных областей для всех возрастных групп, обучающихся (социально-коммуникативное, познавательное, речевое, художественно-эстетическое, физическое развитие), в соответствии с федеральной программой и с учетом используемых методических пособий, обеспечивающих реализацию данного содержания;</w:t>
      </w:r>
    </w:p>
    <w:p w:rsidR="00C412D7" w:rsidRPr="00C412D7" w:rsidRDefault="00C412D7" w:rsidP="004256B3">
      <w:pPr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right="252"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lastRenderedPageBreak/>
        <w:t xml:space="preserve">образовательных потребностей и интересов; </w:t>
      </w:r>
    </w:p>
    <w:p w:rsidR="00C412D7" w:rsidRPr="00C412D7" w:rsidRDefault="00C412D7" w:rsidP="004256B3">
      <w:pPr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right="252"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особенностей образовательной деятельности разных видов и культурных практик;</w:t>
      </w:r>
    </w:p>
    <w:p w:rsidR="00C412D7" w:rsidRPr="00C412D7" w:rsidRDefault="00C412D7" w:rsidP="004256B3">
      <w:pPr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right="252"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способов поддержки детской инициативы; </w:t>
      </w:r>
    </w:p>
    <w:p w:rsidR="00C412D7" w:rsidRPr="00C412D7" w:rsidRDefault="00C412D7" w:rsidP="004256B3">
      <w:pPr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right="252"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особенностей взаимодействия педагогического коллектива с семьями обучающихся; </w:t>
      </w:r>
    </w:p>
    <w:p w:rsidR="00C412D7" w:rsidRPr="00C412D7" w:rsidRDefault="00C412D7" w:rsidP="004256B3">
      <w:pPr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right="252"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образовательной деятельности по профессиональной коррекции нарушений развития детей: направления и задачи коррекционно-развивающей работы (КРР) различных целевых групп, в т.ч. детей с ОВЗ (далее – ОВЗ) и детей-инвалидов.</w:t>
      </w:r>
    </w:p>
    <w:p w:rsidR="00C412D7" w:rsidRPr="00C412D7" w:rsidRDefault="00C412D7" w:rsidP="00C412D7">
      <w:pPr>
        <w:widowControl w:val="0"/>
        <w:tabs>
          <w:tab w:val="left" w:pos="993"/>
        </w:tabs>
        <w:spacing w:after="0" w:line="240" w:lineRule="auto"/>
        <w:ind w:right="2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2D7">
        <w:rPr>
          <w:rFonts w:ascii="Times New Roman" w:eastAsia="Times New Roman" w:hAnsi="Times New Roman" w:cs="Times New Roman"/>
          <w:sz w:val="24"/>
          <w:szCs w:val="24"/>
        </w:rPr>
        <w:t>Содержательный раздел включает рабочую программу воспитателя,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C412D7" w:rsidRPr="00C412D7" w:rsidRDefault="00C412D7" w:rsidP="00C412D7">
      <w:pPr>
        <w:spacing w:after="0" w:line="240" w:lineRule="auto"/>
        <w:ind w:right="244" w:firstLine="708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C412D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Организационный раздел</w:t>
      </w: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включает описание: </w:t>
      </w:r>
    </w:p>
    <w:p w:rsidR="00C412D7" w:rsidRPr="00C412D7" w:rsidRDefault="00C412D7" w:rsidP="004256B3">
      <w:pPr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ind w:right="244"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психолого-педагогических и кадровых условий реализации Программы; </w:t>
      </w:r>
    </w:p>
    <w:p w:rsidR="00C412D7" w:rsidRPr="00C412D7" w:rsidRDefault="00C412D7" w:rsidP="004256B3">
      <w:pPr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ind w:right="244"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организации развивающей предметно-пространственной среды (далее – РППС); </w:t>
      </w:r>
    </w:p>
    <w:p w:rsidR="00C412D7" w:rsidRPr="00C412D7" w:rsidRDefault="00C412D7" w:rsidP="004256B3">
      <w:pPr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ind w:right="244"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материально-техническое обеспечение Программы;</w:t>
      </w:r>
    </w:p>
    <w:p w:rsidR="00C412D7" w:rsidRPr="00C412D7" w:rsidRDefault="00C412D7" w:rsidP="004256B3">
      <w:pPr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ind w:right="244"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обеспеченность методическими материалами и средствами обучения и воспитания;</w:t>
      </w:r>
    </w:p>
    <w:p w:rsidR="00C412D7" w:rsidRPr="00C412D7" w:rsidRDefault="00C412D7" w:rsidP="004256B3">
      <w:pPr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ind w:right="244"/>
        <w:jc w:val="both"/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особенности традиционных событий, праздников, мероприятий.</w:t>
      </w:r>
    </w:p>
    <w:p w:rsidR="00C412D7" w:rsidRPr="00C412D7" w:rsidRDefault="00C412D7" w:rsidP="00C412D7">
      <w:pPr>
        <w:spacing w:after="0" w:line="240" w:lineRule="auto"/>
        <w:ind w:right="244" w:firstLine="708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представлены режим и распорядок дня во всех возрастных группах, календарный план воспитательной работы.</w:t>
      </w:r>
    </w:p>
    <w:p w:rsidR="00C412D7" w:rsidRPr="00C412D7" w:rsidRDefault="00C412D7" w:rsidP="00C412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17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В Программе отражается содержание образования детей от 2 до 7 лет, формируемое </w:t>
      </w:r>
      <w:proofErr w:type="gramStart"/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участ-никами</w:t>
      </w:r>
      <w:proofErr w:type="gramEnd"/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образовательных отношений, с учетом историко-географических, климатических, крае-ведческих, национальных, этнокультурных особенностей и традиций региона.</w:t>
      </w:r>
    </w:p>
    <w:p w:rsidR="00C412D7" w:rsidRPr="00C412D7" w:rsidRDefault="00C412D7" w:rsidP="00C412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17" w:after="0" w:line="240" w:lineRule="auto"/>
        <w:ind w:firstLine="426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Программа</w:t>
      </w:r>
      <w:r w:rsidRPr="00C412D7">
        <w:rPr>
          <w:rFonts w:ascii="Times New Roman" w:eastAsia="Times New Roman" w:hAnsi="Times New Roman" w:cs="Times New Roman"/>
          <w:color w:val="000000"/>
          <w:spacing w:val="40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позволяет</w:t>
      </w:r>
      <w:r w:rsidRPr="00C412D7">
        <w:rPr>
          <w:rFonts w:ascii="Times New Roman" w:eastAsia="Times New Roman" w:hAnsi="Times New Roman" w:cs="Times New Roman"/>
          <w:color w:val="000000"/>
          <w:spacing w:val="39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реализовать</w:t>
      </w:r>
      <w:r w:rsidRPr="00C412D7">
        <w:rPr>
          <w:rFonts w:ascii="Times New Roman" w:eastAsia="Times New Roman" w:hAnsi="Times New Roman" w:cs="Times New Roman"/>
          <w:color w:val="000000"/>
          <w:spacing w:val="45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несколько</w:t>
      </w:r>
      <w:r w:rsidRPr="00C412D7">
        <w:rPr>
          <w:rFonts w:ascii="Times New Roman" w:eastAsia="Times New Roman" w:hAnsi="Times New Roman" w:cs="Times New Roman"/>
          <w:color w:val="000000"/>
          <w:spacing w:val="38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основополагающих</w:t>
      </w:r>
      <w:r w:rsidRPr="00C412D7">
        <w:rPr>
          <w:rFonts w:ascii="Times New Roman" w:eastAsia="Times New Roman" w:hAnsi="Times New Roman" w:cs="Times New Roman"/>
          <w:color w:val="000000"/>
          <w:spacing w:val="43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функций</w:t>
      </w:r>
      <w:r w:rsidRPr="00C412D7">
        <w:rPr>
          <w:rFonts w:ascii="Times New Roman" w:eastAsia="Times New Roman" w:hAnsi="Times New Roman" w:cs="Times New Roman"/>
          <w:color w:val="000000"/>
          <w:spacing w:val="42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дошкольного</w:t>
      </w:r>
      <w:r w:rsidRPr="00C412D7">
        <w:rPr>
          <w:rFonts w:ascii="Times New Roman" w:eastAsia="Times New Roman" w:hAnsi="Times New Roman" w:cs="Times New Roman"/>
          <w:color w:val="000000"/>
          <w:spacing w:val="43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 xml:space="preserve">уровня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образования:</w:t>
      </w:r>
    </w:p>
    <w:p w:rsidR="00C412D7" w:rsidRPr="00C412D7" w:rsidRDefault="00C412D7" w:rsidP="00C412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" w:after="0" w:line="240" w:lineRule="auto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1)</w:t>
      </w:r>
      <w:r w:rsidRPr="00C412D7">
        <w:rPr>
          <w:rFonts w:ascii="Times New Roman" w:eastAsia="Times New Roman" w:hAnsi="Times New Roman" w:cs="Times New Roman"/>
          <w:color w:val="000000"/>
          <w:spacing w:val="59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обучение</w:t>
      </w:r>
      <w:r w:rsidRPr="00C412D7">
        <w:rPr>
          <w:rFonts w:ascii="Times New Roman" w:eastAsia="Times New Roman" w:hAnsi="Times New Roman" w:cs="Times New Roman"/>
          <w:color w:val="000000"/>
          <w:spacing w:val="59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</w:t>
      </w:r>
      <w:r w:rsidRPr="00C412D7">
        <w:rPr>
          <w:rFonts w:ascii="Times New Roman" w:eastAsia="Times New Roman" w:hAnsi="Times New Roman" w:cs="Times New Roman"/>
          <w:color w:val="000000"/>
          <w:spacing w:val="61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воспитание</w:t>
      </w:r>
      <w:r w:rsidRPr="00C412D7">
        <w:rPr>
          <w:rFonts w:ascii="Times New Roman" w:eastAsia="Times New Roman" w:hAnsi="Times New Roman" w:cs="Times New Roman"/>
          <w:color w:val="000000"/>
          <w:spacing w:val="59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ребенка</w:t>
      </w:r>
      <w:r w:rsidRPr="00C412D7">
        <w:rPr>
          <w:rFonts w:ascii="Times New Roman" w:eastAsia="Times New Roman" w:hAnsi="Times New Roman" w:cs="Times New Roman"/>
          <w:color w:val="000000"/>
          <w:spacing w:val="59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дошкольного</w:t>
      </w:r>
      <w:r w:rsidRPr="00C412D7">
        <w:rPr>
          <w:rFonts w:ascii="Times New Roman" w:eastAsia="Times New Roman" w:hAnsi="Times New Roman" w:cs="Times New Roman"/>
          <w:color w:val="000000"/>
          <w:spacing w:val="60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возраста</w:t>
      </w:r>
      <w:r w:rsidRPr="00C412D7">
        <w:rPr>
          <w:rFonts w:ascii="Times New Roman" w:eastAsia="Times New Roman" w:hAnsi="Times New Roman" w:cs="Times New Roman"/>
          <w:color w:val="000000"/>
          <w:spacing w:val="59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как</w:t>
      </w:r>
      <w:r w:rsidRPr="00C412D7">
        <w:rPr>
          <w:rFonts w:ascii="Times New Roman" w:eastAsia="Times New Roman" w:hAnsi="Times New Roman" w:cs="Times New Roman"/>
          <w:color w:val="000000"/>
          <w:spacing w:val="61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гражданина</w:t>
      </w:r>
      <w:r w:rsidRPr="00C412D7">
        <w:rPr>
          <w:rFonts w:ascii="Times New Roman" w:eastAsia="Times New Roman" w:hAnsi="Times New Roman" w:cs="Times New Roman"/>
          <w:color w:val="000000"/>
          <w:spacing w:val="59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РФ,</w:t>
      </w:r>
      <w:r w:rsidRPr="00C412D7">
        <w:rPr>
          <w:rFonts w:ascii="Times New Roman" w:eastAsia="Times New Roman" w:hAnsi="Times New Roman" w:cs="Times New Roman"/>
          <w:color w:val="000000"/>
          <w:spacing w:val="57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формирование основ</w:t>
      </w:r>
      <w:r w:rsidRPr="00C412D7">
        <w:rPr>
          <w:rFonts w:ascii="Times New Roman" w:eastAsia="Times New Roman" w:hAnsi="Times New Roman" w:cs="Times New Roman"/>
          <w:color w:val="000000"/>
          <w:spacing w:val="2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его</w:t>
      </w:r>
      <w:r w:rsidRPr="00C412D7">
        <w:rPr>
          <w:rFonts w:ascii="Times New Roman" w:eastAsia="Times New Roman" w:hAnsi="Times New Roman" w:cs="Times New Roman"/>
          <w:color w:val="000000"/>
          <w:spacing w:val="3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гражданской</w:t>
      </w:r>
      <w:r w:rsidRPr="00C412D7">
        <w:rPr>
          <w:rFonts w:ascii="Times New Roman" w:eastAsia="Times New Roman" w:hAnsi="Times New Roman" w:cs="Times New Roman"/>
          <w:color w:val="000000"/>
          <w:spacing w:val="3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</w:t>
      </w:r>
      <w:r w:rsidRPr="00C412D7">
        <w:rPr>
          <w:rFonts w:ascii="Times New Roman" w:eastAsia="Times New Roman" w:hAnsi="Times New Roman" w:cs="Times New Roman"/>
          <w:color w:val="000000"/>
          <w:spacing w:val="3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культурной</w:t>
      </w:r>
      <w:r w:rsidRPr="00C412D7">
        <w:rPr>
          <w:rFonts w:ascii="Times New Roman" w:eastAsia="Times New Roman" w:hAnsi="Times New Roman" w:cs="Times New Roman"/>
          <w:color w:val="000000"/>
          <w:spacing w:val="4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идентичности</w:t>
      </w:r>
      <w:r w:rsidRPr="00C412D7">
        <w:rPr>
          <w:rFonts w:ascii="Times New Roman" w:eastAsia="Times New Roman" w:hAnsi="Times New Roman" w:cs="Times New Roman"/>
          <w:color w:val="000000"/>
          <w:spacing w:val="3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eastAsia="ru-RU"/>
        </w:rPr>
        <w:t>на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соответствующем</w:t>
      </w:r>
      <w:r w:rsidRPr="00C412D7">
        <w:rPr>
          <w:rFonts w:ascii="Times New Roman" w:eastAsia="Times New Roman" w:hAnsi="Times New Roman" w:cs="Times New Roman"/>
          <w:color w:val="000000"/>
          <w:spacing w:val="2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его</w:t>
      </w:r>
      <w:r w:rsidRPr="00C412D7">
        <w:rPr>
          <w:rFonts w:ascii="Times New Roman" w:eastAsia="Times New Roman" w:hAnsi="Times New Roman" w:cs="Times New Roman"/>
          <w:color w:val="000000"/>
          <w:spacing w:val="3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eastAsia="ru-RU"/>
        </w:rPr>
        <w:t>возрасту</w:t>
      </w:r>
      <w:r w:rsidRPr="00C412D7">
        <w:rPr>
          <w:rFonts w:ascii="Times New Roman" w:eastAsia="Times New Roman" w:hAnsi="Times New Roman" w:cs="Times New Roman"/>
          <w:color w:val="000000"/>
          <w:spacing w:val="-3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содержании доступными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средствами;</w:t>
      </w:r>
    </w:p>
    <w:p w:rsidR="00C412D7" w:rsidRPr="00C412D7" w:rsidRDefault="00C412D7" w:rsidP="00C412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2)</w:t>
      </w:r>
      <w:r w:rsidRPr="00C412D7">
        <w:rPr>
          <w:rFonts w:ascii="Times New Roman" w:eastAsia="Times New Roman" w:hAnsi="Times New Roman" w:cs="Times New Roman"/>
          <w:color w:val="000000"/>
          <w:spacing w:val="18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создание</w:t>
      </w:r>
      <w:r w:rsidRPr="00C412D7">
        <w:rPr>
          <w:rFonts w:ascii="Times New Roman" w:eastAsia="Times New Roman" w:hAnsi="Times New Roman" w:cs="Times New Roman"/>
          <w:color w:val="000000"/>
          <w:spacing w:val="18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единого</w:t>
      </w:r>
      <w:r w:rsidRPr="00C412D7">
        <w:rPr>
          <w:rFonts w:ascii="Times New Roman" w:eastAsia="Times New Roman" w:hAnsi="Times New Roman" w:cs="Times New Roman"/>
          <w:color w:val="000000"/>
          <w:spacing w:val="19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ядра</w:t>
      </w:r>
      <w:r w:rsidRPr="00C412D7">
        <w:rPr>
          <w:rFonts w:ascii="Times New Roman" w:eastAsia="Times New Roman" w:hAnsi="Times New Roman" w:cs="Times New Roman"/>
          <w:color w:val="000000"/>
          <w:spacing w:val="19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содержания</w:t>
      </w:r>
      <w:r w:rsidRPr="00C412D7">
        <w:rPr>
          <w:rFonts w:ascii="Times New Roman" w:eastAsia="Times New Roman" w:hAnsi="Times New Roman" w:cs="Times New Roman"/>
          <w:color w:val="000000"/>
          <w:spacing w:val="19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дошкольного</w:t>
      </w:r>
      <w:r w:rsidRPr="00C412D7">
        <w:rPr>
          <w:rFonts w:ascii="Times New Roman" w:eastAsia="Times New Roman" w:hAnsi="Times New Roman" w:cs="Times New Roman"/>
          <w:color w:val="000000"/>
          <w:spacing w:val="19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образования,</w:t>
      </w:r>
      <w:r w:rsidRPr="00C412D7">
        <w:rPr>
          <w:rFonts w:ascii="Times New Roman" w:eastAsia="Times New Roman" w:hAnsi="Times New Roman" w:cs="Times New Roman"/>
          <w:color w:val="000000"/>
          <w:spacing w:val="19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ориентированного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eastAsia="ru-RU"/>
        </w:rPr>
        <w:t>на</w:t>
      </w:r>
      <w:r w:rsidRPr="00C412D7">
        <w:rPr>
          <w:rFonts w:ascii="Times New Roman" w:eastAsia="Times New Roman" w:hAnsi="Times New Roman" w:cs="Times New Roman"/>
          <w:color w:val="000000"/>
          <w:spacing w:val="56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приобщение</w:t>
      </w:r>
      <w:r w:rsidRPr="00C412D7">
        <w:rPr>
          <w:rFonts w:ascii="Times New Roman" w:eastAsia="Times New Roman" w:hAnsi="Times New Roman" w:cs="Times New Roman"/>
          <w:color w:val="000000"/>
          <w:spacing w:val="56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детей</w:t>
      </w:r>
      <w:r w:rsidRPr="00C412D7">
        <w:rPr>
          <w:rFonts w:ascii="Times New Roman" w:eastAsia="Times New Roman" w:hAnsi="Times New Roman" w:cs="Times New Roman"/>
          <w:color w:val="000000"/>
          <w:spacing w:val="54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</w:t>
      </w:r>
      <w:r w:rsidRPr="00C412D7">
        <w:rPr>
          <w:rFonts w:ascii="Times New Roman" w:eastAsia="Times New Roman" w:hAnsi="Times New Roman" w:cs="Times New Roman"/>
          <w:color w:val="000000"/>
          <w:spacing w:val="58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традиционным</w:t>
      </w:r>
      <w:r w:rsidRPr="00C412D7">
        <w:rPr>
          <w:rFonts w:ascii="Times New Roman" w:eastAsia="Times New Roman" w:hAnsi="Times New Roman" w:cs="Times New Roman"/>
          <w:color w:val="000000"/>
          <w:spacing w:val="56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eastAsia="ru-RU"/>
        </w:rPr>
        <w:t>духовно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-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нравственным</w:t>
      </w:r>
      <w:r w:rsidRPr="00C412D7">
        <w:rPr>
          <w:rFonts w:ascii="Times New Roman" w:eastAsia="Times New Roman" w:hAnsi="Times New Roman" w:cs="Times New Roman"/>
          <w:color w:val="000000"/>
          <w:spacing w:val="56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</w:t>
      </w:r>
      <w:r w:rsidRPr="00C412D7">
        <w:rPr>
          <w:rFonts w:ascii="Times New Roman" w:eastAsia="Times New Roman" w:hAnsi="Times New Roman" w:cs="Times New Roman"/>
          <w:color w:val="000000"/>
          <w:spacing w:val="58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социокультурным</w:t>
      </w:r>
      <w:r w:rsidRPr="00C412D7">
        <w:rPr>
          <w:rFonts w:ascii="Times New Roman" w:eastAsia="Times New Roman" w:hAnsi="Times New Roman" w:cs="Times New Roman"/>
          <w:color w:val="000000"/>
          <w:spacing w:val="56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ценностям российского</w:t>
      </w:r>
      <w:r w:rsidRPr="00C412D7">
        <w:rPr>
          <w:rFonts w:ascii="Times New Roman" w:eastAsia="Times New Roman" w:hAnsi="Times New Roman" w:cs="Times New Roman"/>
          <w:color w:val="000000"/>
          <w:spacing w:val="2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народа,</w:t>
      </w:r>
      <w:r w:rsidRPr="00C412D7">
        <w:rPr>
          <w:rFonts w:ascii="Times New Roman" w:eastAsia="Times New Roman" w:hAnsi="Times New Roman" w:cs="Times New Roman"/>
          <w:color w:val="000000"/>
          <w:spacing w:val="2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воспитание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подрастающего</w:t>
      </w:r>
      <w:r w:rsidRPr="00C412D7">
        <w:rPr>
          <w:rFonts w:ascii="Times New Roman" w:eastAsia="Times New Roman" w:hAnsi="Times New Roman" w:cs="Times New Roman"/>
          <w:color w:val="000000"/>
          <w:spacing w:val="2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поколения как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знающего</w:t>
      </w:r>
      <w:r w:rsidRPr="00C412D7">
        <w:rPr>
          <w:rFonts w:ascii="Times New Roman" w:eastAsia="Times New Roman" w:hAnsi="Times New Roman" w:cs="Times New Roman"/>
          <w:color w:val="000000"/>
          <w:spacing w:val="2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</w:t>
      </w:r>
      <w:r w:rsidRPr="00C412D7">
        <w:rPr>
          <w:rFonts w:ascii="Times New Roman" w:eastAsia="Times New Roman" w:hAnsi="Times New Roman" w:cs="Times New Roman"/>
          <w:color w:val="000000"/>
          <w:spacing w:val="5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уважающего</w:t>
      </w:r>
      <w:r w:rsidRPr="00C412D7">
        <w:rPr>
          <w:rFonts w:ascii="Times New Roman" w:eastAsia="Times New Roman" w:hAnsi="Times New Roman" w:cs="Times New Roman"/>
          <w:color w:val="000000"/>
          <w:spacing w:val="3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историю и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культуру</w:t>
      </w:r>
      <w:r w:rsidRPr="00C412D7">
        <w:rPr>
          <w:rFonts w:ascii="Times New Roman" w:eastAsia="Times New Roman" w:hAnsi="Times New Roman" w:cs="Times New Roman"/>
          <w:color w:val="000000"/>
          <w:spacing w:val="-3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своей</w:t>
      </w:r>
      <w:r w:rsidRPr="00C412D7">
        <w:rPr>
          <w:rFonts w:ascii="Times New Roman" w:eastAsia="Times New Roman" w:hAnsi="Times New Roman" w:cs="Times New Roman"/>
          <w:color w:val="000000"/>
          <w:spacing w:val="2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семьи, большой</w:t>
      </w:r>
      <w:r w:rsidRPr="00C412D7">
        <w:rPr>
          <w:rFonts w:ascii="Times New Roman" w:eastAsia="Times New Roman" w:hAnsi="Times New Roman" w:cs="Times New Roman"/>
          <w:color w:val="000000"/>
          <w:spacing w:val="-2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малой</w:t>
      </w:r>
      <w:r w:rsidRPr="00C412D7">
        <w:rPr>
          <w:rFonts w:ascii="Times New Roman" w:eastAsia="Times New Roman" w:hAnsi="Times New Roman" w:cs="Times New Roman"/>
          <w:color w:val="000000"/>
          <w:spacing w:val="2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eastAsia="ru-RU"/>
        </w:rPr>
        <w:t>Родины;</w:t>
      </w:r>
    </w:p>
    <w:p w:rsidR="00C412D7" w:rsidRPr="00C412D7" w:rsidRDefault="00C412D7" w:rsidP="00C412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3)</w:t>
      </w:r>
      <w:r w:rsidRPr="00C412D7">
        <w:rPr>
          <w:rFonts w:ascii="Times New Roman" w:eastAsia="Times New Roman" w:hAnsi="Times New Roman" w:cs="Times New Roman"/>
          <w:color w:val="000000"/>
          <w:spacing w:val="23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создание</w:t>
      </w:r>
      <w:r w:rsidRPr="00C412D7">
        <w:rPr>
          <w:rFonts w:ascii="Times New Roman" w:eastAsia="Times New Roman" w:hAnsi="Times New Roman" w:cs="Times New Roman"/>
          <w:color w:val="000000"/>
          <w:spacing w:val="23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единого</w:t>
      </w:r>
      <w:r w:rsidRPr="00C412D7">
        <w:rPr>
          <w:rFonts w:ascii="Times New Roman" w:eastAsia="Times New Roman" w:hAnsi="Times New Roman" w:cs="Times New Roman"/>
          <w:color w:val="000000"/>
          <w:spacing w:val="24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федерального</w:t>
      </w:r>
      <w:r w:rsidRPr="00C412D7">
        <w:rPr>
          <w:rFonts w:ascii="Times New Roman" w:eastAsia="Times New Roman" w:hAnsi="Times New Roman" w:cs="Times New Roman"/>
          <w:color w:val="000000"/>
          <w:spacing w:val="24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образовательного</w:t>
      </w:r>
      <w:r w:rsidRPr="00C412D7">
        <w:rPr>
          <w:rFonts w:ascii="Times New Roman" w:eastAsia="Times New Roman" w:hAnsi="Times New Roman" w:cs="Times New Roman"/>
          <w:color w:val="000000"/>
          <w:spacing w:val="24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пространства</w:t>
      </w:r>
      <w:r w:rsidRPr="00C412D7">
        <w:rPr>
          <w:rFonts w:ascii="Times New Roman" w:eastAsia="Times New Roman" w:hAnsi="Times New Roman" w:cs="Times New Roman"/>
          <w:color w:val="000000"/>
          <w:spacing w:val="22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воспитания</w:t>
      </w:r>
      <w:r w:rsidRPr="00C412D7">
        <w:rPr>
          <w:rFonts w:ascii="Times New Roman" w:eastAsia="Times New Roman" w:hAnsi="Times New Roman" w:cs="Times New Roman"/>
          <w:color w:val="000000"/>
          <w:spacing w:val="21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</w:t>
      </w:r>
      <w:r w:rsidRPr="00C412D7">
        <w:rPr>
          <w:rFonts w:ascii="Times New Roman" w:eastAsia="Times New Roman" w:hAnsi="Times New Roman" w:cs="Times New Roman"/>
          <w:color w:val="000000"/>
          <w:spacing w:val="25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обучения</w:t>
      </w:r>
      <w:r w:rsidRPr="00C412D7">
        <w:rPr>
          <w:rFonts w:ascii="Times New Roman" w:eastAsia="Times New Roman" w:hAnsi="Times New Roman" w:cs="Times New Roman"/>
          <w:color w:val="000000"/>
          <w:spacing w:val="26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детей от</w:t>
      </w:r>
      <w:r w:rsidRPr="00C412D7">
        <w:rPr>
          <w:rFonts w:ascii="Times New Roman" w:eastAsia="Times New Roman" w:hAnsi="Times New Roman" w:cs="Times New Roman"/>
          <w:color w:val="000000"/>
          <w:spacing w:val="22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рождения</w:t>
      </w:r>
      <w:r w:rsidRPr="00C412D7">
        <w:rPr>
          <w:rFonts w:ascii="Times New Roman" w:eastAsia="Times New Roman" w:hAnsi="Times New Roman" w:cs="Times New Roman"/>
          <w:color w:val="000000"/>
          <w:spacing w:val="21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до</w:t>
      </w:r>
      <w:r w:rsidRPr="00C412D7">
        <w:rPr>
          <w:rFonts w:ascii="Times New Roman" w:eastAsia="Times New Roman" w:hAnsi="Times New Roman" w:cs="Times New Roman"/>
          <w:color w:val="000000"/>
          <w:spacing w:val="19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поступления</w:t>
      </w:r>
      <w:r w:rsidRPr="00C412D7">
        <w:rPr>
          <w:rFonts w:ascii="Times New Roman" w:eastAsia="Times New Roman" w:hAnsi="Times New Roman" w:cs="Times New Roman"/>
          <w:color w:val="000000"/>
          <w:spacing w:val="21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</w:t>
      </w:r>
      <w:r w:rsidRPr="00C412D7">
        <w:rPr>
          <w:rFonts w:ascii="Times New Roman" w:eastAsia="Times New Roman" w:hAnsi="Times New Roman" w:cs="Times New Roman"/>
          <w:color w:val="000000"/>
          <w:spacing w:val="21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общеобразовательную</w:t>
      </w:r>
      <w:r w:rsidRPr="00C412D7">
        <w:rPr>
          <w:rFonts w:ascii="Times New Roman" w:eastAsia="Times New Roman" w:hAnsi="Times New Roman" w:cs="Times New Roman"/>
          <w:color w:val="000000"/>
          <w:spacing w:val="22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организацию,</w:t>
      </w:r>
      <w:r w:rsidRPr="00C412D7">
        <w:rPr>
          <w:rFonts w:ascii="Times New Roman" w:eastAsia="Times New Roman" w:hAnsi="Times New Roman" w:cs="Times New Roman"/>
          <w:color w:val="000000"/>
          <w:spacing w:val="21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обеспечивающего</w:t>
      </w:r>
      <w:r w:rsidRPr="00C412D7">
        <w:rPr>
          <w:rFonts w:ascii="Times New Roman" w:eastAsia="Times New Roman" w:hAnsi="Times New Roman" w:cs="Times New Roman"/>
          <w:color w:val="000000"/>
          <w:spacing w:val="22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eastAsia="ru-RU"/>
        </w:rPr>
        <w:t>ребенку</w:t>
      </w:r>
      <w:r w:rsidRPr="00C412D7">
        <w:rPr>
          <w:rFonts w:ascii="Times New Roman" w:eastAsia="Times New Roman" w:hAnsi="Times New Roman" w:cs="Times New Roman"/>
          <w:color w:val="000000"/>
          <w:spacing w:val="16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 его</w:t>
      </w:r>
      <w:r w:rsidRPr="00C412D7">
        <w:rPr>
          <w:rFonts w:ascii="Times New Roman" w:eastAsia="Times New Roman" w:hAnsi="Times New Roman" w:cs="Times New Roman"/>
          <w:color w:val="000000"/>
          <w:spacing w:val="3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родителям</w:t>
      </w:r>
      <w:r w:rsidRPr="00C412D7">
        <w:rPr>
          <w:rFonts w:ascii="Times New Roman" w:eastAsia="Times New Roman" w:hAnsi="Times New Roman" w:cs="Times New Roman"/>
          <w:color w:val="000000"/>
          <w:spacing w:val="2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(законным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представителям)</w:t>
      </w:r>
      <w:r w:rsidRPr="00C412D7">
        <w:rPr>
          <w:rFonts w:ascii="Times New Roman" w:eastAsia="Times New Roman" w:hAnsi="Times New Roman" w:cs="Times New Roman"/>
          <w:color w:val="000000"/>
          <w:spacing w:val="3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равные,</w:t>
      </w:r>
      <w:r w:rsidRPr="00C412D7">
        <w:rPr>
          <w:rFonts w:ascii="Times New Roman" w:eastAsia="Times New Roman" w:hAnsi="Times New Roman" w:cs="Times New Roman"/>
          <w:color w:val="000000"/>
          <w:spacing w:val="2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качественные</w:t>
      </w:r>
      <w:r w:rsidRPr="00C412D7">
        <w:rPr>
          <w:rFonts w:ascii="Times New Roman" w:eastAsia="Times New Roman" w:hAnsi="Times New Roman" w:cs="Times New Roman"/>
          <w:color w:val="000000"/>
          <w:spacing w:val="6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условия</w:t>
      </w:r>
      <w:r w:rsidRPr="00C412D7">
        <w:rPr>
          <w:rFonts w:ascii="Times New Roman" w:eastAsia="Times New Roman" w:hAnsi="Times New Roman" w:cs="Times New Roman"/>
          <w:color w:val="000000"/>
          <w:spacing w:val="3"/>
          <w:sz w:val="24"/>
          <w:szCs w:val="20"/>
          <w:lang w:eastAsia="ru-RU"/>
        </w:rPr>
        <w:t xml:space="preserve"> ДО,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вне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зависимости</w:t>
      </w:r>
      <w:r w:rsidRPr="00C412D7">
        <w:rPr>
          <w:rFonts w:ascii="Times New Roman" w:eastAsia="Times New Roman" w:hAnsi="Times New Roman" w:cs="Times New Roman"/>
          <w:color w:val="000000"/>
          <w:spacing w:val="3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от</w:t>
      </w:r>
      <w:r w:rsidRPr="00C412D7">
        <w:rPr>
          <w:rFonts w:ascii="Times New Roman" w:eastAsia="Times New Roman" w:hAnsi="Times New Roman" w:cs="Times New Roman"/>
          <w:sz w:val="23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места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проживания.</w:t>
      </w:r>
    </w:p>
    <w:p w:rsidR="00C412D7" w:rsidRPr="00C412D7" w:rsidRDefault="00C412D7" w:rsidP="00C412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Настоящая</w:t>
      </w:r>
      <w:r w:rsidRPr="00C412D7">
        <w:rPr>
          <w:rFonts w:ascii="Times New Roman" w:eastAsia="Times New Roman" w:hAnsi="Times New Roman" w:cs="Times New Roman"/>
          <w:color w:val="000000"/>
          <w:spacing w:val="111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редакция</w:t>
      </w:r>
      <w:r w:rsidRPr="00C412D7">
        <w:rPr>
          <w:rFonts w:ascii="Times New Roman" w:eastAsia="Times New Roman" w:hAnsi="Times New Roman" w:cs="Times New Roman"/>
          <w:color w:val="000000"/>
          <w:spacing w:val="110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Программы</w:t>
      </w:r>
      <w:r w:rsidRPr="00C412D7">
        <w:rPr>
          <w:rFonts w:ascii="Times New Roman" w:eastAsia="Times New Roman" w:hAnsi="Times New Roman" w:cs="Times New Roman"/>
          <w:color w:val="000000"/>
          <w:spacing w:val="110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приведена</w:t>
      </w:r>
      <w:r w:rsidRPr="00C412D7">
        <w:rPr>
          <w:rFonts w:ascii="Times New Roman" w:eastAsia="Times New Roman" w:hAnsi="Times New Roman" w:cs="Times New Roman"/>
          <w:color w:val="000000"/>
          <w:spacing w:val="111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</w:t>
      </w:r>
      <w:r w:rsidRPr="00C412D7">
        <w:rPr>
          <w:rFonts w:ascii="Times New Roman" w:eastAsia="Times New Roman" w:hAnsi="Times New Roman" w:cs="Times New Roman"/>
          <w:color w:val="000000"/>
          <w:spacing w:val="110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соответствие</w:t>
      </w:r>
      <w:r w:rsidRPr="00C412D7">
        <w:rPr>
          <w:rFonts w:ascii="Times New Roman" w:eastAsia="Times New Roman" w:hAnsi="Times New Roman" w:cs="Times New Roman"/>
          <w:color w:val="000000"/>
          <w:spacing w:val="109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</w:t>
      </w:r>
      <w:r w:rsidRPr="00C412D7">
        <w:rPr>
          <w:rFonts w:ascii="Times New Roman" w:eastAsia="Times New Roman" w:hAnsi="Times New Roman" w:cs="Times New Roman"/>
          <w:color w:val="000000"/>
          <w:spacing w:val="109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ФОП</w:t>
      </w:r>
      <w:r w:rsidRPr="00C412D7">
        <w:rPr>
          <w:rFonts w:ascii="Times New Roman" w:eastAsia="Times New Roman" w:hAnsi="Times New Roman" w:cs="Times New Roman"/>
          <w:color w:val="000000"/>
          <w:spacing w:val="109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ДО</w:t>
      </w:r>
      <w:r w:rsidRPr="00C412D7">
        <w:rPr>
          <w:rFonts w:ascii="Times New Roman" w:eastAsia="Times New Roman" w:hAnsi="Times New Roman" w:cs="Times New Roman"/>
          <w:color w:val="000000"/>
          <w:spacing w:val="109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eastAsia="ru-RU"/>
        </w:rPr>
        <w:t>на</w:t>
      </w:r>
      <w:r w:rsidRPr="00C412D7">
        <w:rPr>
          <w:rFonts w:ascii="Times New Roman" w:eastAsia="Times New Roman" w:hAnsi="Times New Roman" w:cs="Times New Roman"/>
          <w:color w:val="000000"/>
          <w:spacing w:val="108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основе</w:t>
      </w:r>
      <w:r w:rsidRPr="00C412D7">
        <w:rPr>
          <w:rFonts w:ascii="Times New Roman" w:eastAsia="Times New Roman" w:hAnsi="Times New Roman" w:cs="Times New Roman"/>
          <w:color w:val="000000"/>
          <w:spacing w:val="109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ранее действующей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ООП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дошкольного образования</w:t>
      </w:r>
      <w:r w:rsidRPr="00C412D7">
        <w:rPr>
          <w:rFonts w:ascii="Times New Roman" w:eastAsia="Times New Roman" w:hAnsi="Times New Roman" w:cs="Times New Roman"/>
          <w:color w:val="000000"/>
          <w:spacing w:val="2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МАДОУ</w:t>
      </w:r>
      <w:r w:rsidRPr="00C412D7">
        <w:rPr>
          <w:rFonts w:ascii="Times New Roman" w:eastAsia="Times New Roman" w:hAnsi="Times New Roman" w:cs="Times New Roman"/>
          <w:color w:val="000000"/>
          <w:spacing w:val="5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«Детский</w:t>
      </w:r>
      <w:r w:rsidRPr="00C412D7">
        <w:rPr>
          <w:rFonts w:ascii="Times New Roman" w:eastAsia="Times New Roman" w:hAnsi="Times New Roman" w:cs="Times New Roman"/>
          <w:color w:val="000000"/>
          <w:spacing w:val="2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сад</w:t>
      </w:r>
      <w:r w:rsidRPr="00C412D7">
        <w:rPr>
          <w:rFonts w:ascii="Times New Roman" w:eastAsia="Times New Roman" w:hAnsi="Times New Roman" w:cs="Times New Roman"/>
          <w:color w:val="000000"/>
          <w:spacing w:val="3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eastAsia="ru-RU"/>
        </w:rPr>
        <w:t>№ 263 комбинированного вида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»</w:t>
      </w:r>
      <w:r w:rsidRPr="00C412D7">
        <w:rPr>
          <w:rFonts w:ascii="Times New Roman" w:eastAsia="Times New Roman" w:hAnsi="Times New Roman" w:cs="Times New Roman"/>
          <w:color w:val="000000"/>
          <w:spacing w:val="-7"/>
          <w:sz w:val="24"/>
          <w:szCs w:val="20"/>
          <w:lang w:eastAsia="ru-RU"/>
        </w:rPr>
        <w:t xml:space="preserve"> Вахитовского района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г.Казани.</w:t>
      </w:r>
    </w:p>
    <w:p w:rsidR="00C412D7" w:rsidRPr="00C412D7" w:rsidRDefault="00C412D7" w:rsidP="00C412D7">
      <w:pPr>
        <w:spacing w:after="0" w:line="276" w:lineRule="auto"/>
        <w:ind w:right="2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  <w:t>Программа</w:t>
      </w:r>
      <w:r w:rsidRPr="00C412D7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  <w:t>реализуется</w:t>
      </w:r>
      <w:r w:rsidRPr="00C412D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  <w:t>с</w:t>
      </w:r>
      <w:r w:rsidRPr="00C412D7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  <w:t>1 сентября</w:t>
      </w:r>
      <w:r w:rsidRPr="00C412D7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  <w:t>2023 года</w:t>
      </w:r>
      <w:r w:rsidRPr="00C412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412D7" w:rsidRPr="00C412D7" w:rsidRDefault="00C412D7" w:rsidP="00C412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2D7">
        <w:rPr>
          <w:rFonts w:ascii="Times New Roman" w:eastAsia="Times New Roman" w:hAnsi="Times New Roman" w:cs="Times New Roman"/>
          <w:b/>
          <w:sz w:val="24"/>
          <w:szCs w:val="24"/>
        </w:rPr>
        <w:t>Целями Программы</w:t>
      </w:r>
      <w:r w:rsidRPr="00C412D7">
        <w:rPr>
          <w:rFonts w:ascii="Times New Roman" w:eastAsia="Times New Roman" w:hAnsi="Times New Roman" w:cs="Times New Roman"/>
          <w:sz w:val="24"/>
          <w:szCs w:val="24"/>
        </w:rPr>
        <w:t xml:space="preserve"> являются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духовно-нравственных ценностей российского народа, исторических и национально-культурных традиций.</w:t>
      </w:r>
    </w:p>
    <w:p w:rsidR="00C412D7" w:rsidRPr="00C412D7" w:rsidRDefault="00C412D7" w:rsidP="00C412D7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2D7">
        <w:rPr>
          <w:rFonts w:ascii="Times New Roman" w:eastAsia="Times New Roman" w:hAnsi="Times New Roman" w:cs="Times New Roman"/>
          <w:sz w:val="24"/>
          <w:szCs w:val="24"/>
        </w:rPr>
        <w:t xml:space="preserve"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</w:t>
      </w:r>
      <w:r w:rsidRPr="00C412D7">
        <w:rPr>
          <w:rFonts w:ascii="Times New Roman" w:eastAsia="Times New Roman" w:hAnsi="Times New Roman" w:cs="Times New Roman"/>
          <w:sz w:val="24"/>
          <w:szCs w:val="24"/>
        </w:rPr>
        <w:lastRenderedPageBreak/>
        <w:t>народов России</w:t>
      </w:r>
      <w:r w:rsidRPr="00C412D7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  <w:r w:rsidRPr="00C412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12D7" w:rsidRPr="00C412D7" w:rsidRDefault="00C412D7" w:rsidP="00C412D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2D7">
        <w:rPr>
          <w:rFonts w:ascii="Times New Roman" w:eastAsia="Times New Roman" w:hAnsi="Times New Roman" w:cs="Times New Roman"/>
          <w:sz w:val="24"/>
          <w:szCs w:val="24"/>
        </w:rPr>
        <w:t xml:space="preserve">Программа, в соответствии с Федеральным законом «Об образовании в Российской Федерации», </w:t>
      </w:r>
      <w:r w:rsidRPr="00C412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направлена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на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C412D7" w:rsidRPr="00C412D7" w:rsidRDefault="00C412D7" w:rsidP="00C412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Программы достигаются через решение следующих </w:t>
      </w:r>
      <w:r w:rsidRPr="00C412D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</w:t>
      </w:r>
      <w:r w:rsidRPr="00C412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412D7" w:rsidRPr="00C412D7" w:rsidRDefault="00C412D7" w:rsidP="00C412D7">
      <w:pPr>
        <w:widowControl w:val="0"/>
        <w:tabs>
          <w:tab w:val="left" w:pos="1134"/>
        </w:tabs>
        <w:spacing w:after="0" w:line="240" w:lineRule="auto"/>
        <w:ind w:left="66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C412D7" w:rsidRPr="00C412D7" w:rsidRDefault="00C412D7" w:rsidP="004256B3">
      <w:pPr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C412D7" w:rsidRPr="00C412D7" w:rsidRDefault="00C412D7" w:rsidP="004256B3">
      <w:pPr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C412D7" w:rsidRPr="00C412D7" w:rsidRDefault="00C412D7" w:rsidP="004256B3">
      <w:pPr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здоровья), с учетом разнообразия образовательных потребностей и индивидуальных возможностей;</w:t>
      </w:r>
    </w:p>
    <w:p w:rsidR="00C412D7" w:rsidRPr="00C412D7" w:rsidRDefault="00C412D7" w:rsidP="004256B3">
      <w:pPr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ребёнка, как субъекта отношений с самим собой, другими детьми, взрослыми и миром;</w:t>
      </w:r>
    </w:p>
    <w:p w:rsidR="00C412D7" w:rsidRPr="00C412D7" w:rsidRDefault="00C412D7" w:rsidP="004256B3">
      <w:pPr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</w:t>
      </w:r>
    </w:p>
    <w:p w:rsidR="00C412D7" w:rsidRPr="00C412D7" w:rsidRDefault="00C412D7" w:rsidP="004256B3">
      <w:pPr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формирование общей культуры личности детей, в том числе ценностей здорового образа жизни, </w:t>
      </w:r>
      <w:r w:rsidRPr="00C412D7"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  <w:t xml:space="preserve"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формирование предпосылок учебной деятельности;</w:t>
      </w:r>
    </w:p>
    <w:p w:rsidR="00C412D7" w:rsidRPr="00C412D7" w:rsidRDefault="00C412D7" w:rsidP="004256B3">
      <w:pPr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C412D7" w:rsidRPr="00C412D7" w:rsidRDefault="00C412D7" w:rsidP="004256B3">
      <w:pPr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C412D7" w:rsidRPr="00C412D7" w:rsidRDefault="00C412D7" w:rsidP="004256B3">
      <w:pPr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обеспечение преемственности целей, задач и содержания дошкольного общего и начального общего образования;</w:t>
      </w:r>
    </w:p>
    <w:p w:rsidR="00C412D7" w:rsidRPr="00C412D7" w:rsidRDefault="00C412D7" w:rsidP="004256B3">
      <w:pPr>
        <w:widowControl w:val="0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C412D7" w:rsidRPr="00C412D7" w:rsidRDefault="00C412D7" w:rsidP="00C412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Часть, формируемая участниками образовательных отношений (вариативная часть), составляет 40%от общего объема Программы; ориентирована на специфику национальных, социокультурных и иных условий, в том числе региональных и муниципалитета, образовательных потребностей и запросов воспитанников и включает региональную образовательную программу «Соенеч-радость познания».</w:t>
      </w:r>
    </w:p>
    <w:p w:rsidR="00C412D7" w:rsidRPr="00C412D7" w:rsidRDefault="00C412D7" w:rsidP="00C412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региональной образовательной программы</w:t>
      </w: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«Соенеч-радость познания»: проектирование социальных ситуаций развития русскоязычного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взаимоотношение с представителями других национальностей, народную игру, познание родного края и другие формы активности.</w:t>
      </w:r>
    </w:p>
    <w:p w:rsidR="00C412D7" w:rsidRPr="00C412D7" w:rsidRDefault="00C412D7" w:rsidP="00C412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региональной образовательной программы «Соенеч-радость познания»:</w:t>
      </w:r>
    </w:p>
    <w:p w:rsidR="00C412D7" w:rsidRPr="00C412D7" w:rsidRDefault="00C412D7" w:rsidP="00C412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</w:t>
      </w: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обеспечение преемственности целей, задач и содержания дошкольного и начального общего образования в области казаневедения (краеведения);</w:t>
      </w:r>
    </w:p>
    <w:p w:rsidR="00C412D7" w:rsidRPr="00C412D7" w:rsidRDefault="00C412D7" w:rsidP="00C412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создание благоприятных условий для освоения татарского языка и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национальностей;</w:t>
      </w:r>
    </w:p>
    <w:p w:rsidR="00C412D7" w:rsidRPr="00C412D7" w:rsidRDefault="00C412D7" w:rsidP="00C412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объединение обучения и воспитания в целостный образовательный процесс на основе духовно-нравственных и культурных ценностей татарского и русского народов;</w:t>
      </w:r>
    </w:p>
    <w:p w:rsidR="00C412D7" w:rsidRPr="00C412D7" w:rsidRDefault="00C412D7" w:rsidP="00C412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создание образовательной среды, обеспечивающей гармоничное развитие и базовые знания в области родного и татарского языков с использованием авторских УМК.</w:t>
      </w:r>
    </w:p>
    <w:p w:rsidR="00C412D7" w:rsidRPr="00C412D7" w:rsidRDefault="00C412D7" w:rsidP="00C412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proofErr w:type="gramStart"/>
      <w:r w:rsidRPr="00C412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региональные</w:t>
      </w:r>
      <w:proofErr w:type="gramEnd"/>
      <w:r w:rsidRPr="00C412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приоритеты развития:</w:t>
      </w:r>
    </w:p>
    <w:p w:rsidR="00C412D7" w:rsidRPr="00C412D7" w:rsidRDefault="00C412D7" w:rsidP="004256B3">
      <w:pPr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детского развития посредством приобщения к истокам национальной культуры, краеведения, формирование первоначальных умений и навыков практического владения татарским языком в устной форме, для активного межнационального общения на государственных языках РТ.</w:t>
      </w:r>
    </w:p>
    <w:p w:rsidR="00C412D7" w:rsidRPr="00C412D7" w:rsidRDefault="00C412D7" w:rsidP="00C412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приоритетные направления образовательной деятельности учреждения:</w:t>
      </w:r>
    </w:p>
    <w:p w:rsidR="00C412D7" w:rsidRPr="00C412D7" w:rsidRDefault="00C412D7" w:rsidP="004256B3">
      <w:pPr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детьми старшего дошкольного возраста самостоятельной, связной, грамматически правильной речью и коммуникативными навыками, фонетической системой русского языка в результате квалифицированной коррекционной работы учителя-логопеда с детьми с нарушениями речи;</w:t>
      </w:r>
    </w:p>
    <w:p w:rsidR="00C412D7" w:rsidRPr="00C412D7" w:rsidRDefault="00C412D7" w:rsidP="004256B3">
      <w:pPr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условий для развития у детей художественного творчества, эстетического вкуса;</w:t>
      </w:r>
    </w:p>
    <w:p w:rsidR="00C412D7" w:rsidRPr="00C412D7" w:rsidRDefault="00C412D7" w:rsidP="004256B3">
      <w:pPr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условий по формированию у детей основ экологического сознания, культуры природопользования.</w:t>
      </w:r>
    </w:p>
    <w:p w:rsidR="00C412D7" w:rsidRPr="00C412D7" w:rsidRDefault="00C412D7" w:rsidP="00C412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12D7" w:rsidRPr="00C412D7" w:rsidRDefault="00C412D7" w:rsidP="00C412D7">
      <w:pPr>
        <w:widowControl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12D7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и подходы к формированию Программы</w:t>
      </w:r>
    </w:p>
    <w:p w:rsidR="00C412D7" w:rsidRPr="00C412D7" w:rsidRDefault="00C412D7" w:rsidP="00C412D7">
      <w:pPr>
        <w:tabs>
          <w:tab w:val="left" w:pos="12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Федеральная программа построена на следующих </w:t>
      </w:r>
      <w:r w:rsidRPr="00C412D7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принципах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, установленных ФГОС ДО:</w:t>
      </w:r>
    </w:p>
    <w:p w:rsidR="00C412D7" w:rsidRPr="00C412D7" w:rsidRDefault="00C412D7" w:rsidP="004256B3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полноценное проживание ребенком всех этапов детства (младенческого, раннего и дошкольного возраста), обогащение детского развития;</w:t>
      </w:r>
    </w:p>
    <w:p w:rsidR="00C412D7" w:rsidRPr="00C412D7" w:rsidRDefault="00C412D7" w:rsidP="004256B3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образования,</w:t>
      </w:r>
      <w:r w:rsidRPr="00C412D7">
        <w:rPr>
          <w:rFonts w:ascii="Times New Roman" w:eastAsia="Times New Roman" w:hAnsi="Times New Roman" w:cs="Times New Roman"/>
          <w:spacing w:val="-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становится субъектом образования;</w:t>
      </w:r>
    </w:p>
    <w:p w:rsidR="00C412D7" w:rsidRPr="00C412D7" w:rsidRDefault="00C412D7" w:rsidP="004256B3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</w:t>
      </w:r>
      <w:r w:rsidRPr="00C412D7">
        <w:rPr>
          <w:rFonts w:ascii="Times New Roman" w:eastAsia="Times New Roman" w:hAnsi="Times New Roman" w:cs="Times New Roman"/>
          <w:sz w:val="23"/>
          <w:szCs w:val="20"/>
          <w:vertAlign w:val="superscript"/>
          <w:lang w:val="x-none" w:eastAsia="ru-RU"/>
        </w:rPr>
        <w:footnoteReference w:id="2"/>
      </w:r>
      <w:r w:rsidRPr="00C412D7"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  <w:t xml:space="preserve"> (далее вместе – взрослые)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;</w:t>
      </w:r>
    </w:p>
    <w:p w:rsidR="00C412D7" w:rsidRPr="00C412D7" w:rsidRDefault="00C412D7" w:rsidP="004256B3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3"/>
          <w:szCs w:val="20"/>
          <w:lang w:val="x-none" w:eastAsia="ru-RU"/>
        </w:rPr>
        <w:t>признание ребёнка полноценным участником (субъектом) образовательных отношений;</w:t>
      </w:r>
    </w:p>
    <w:p w:rsidR="00C412D7" w:rsidRPr="00C412D7" w:rsidRDefault="00C412D7" w:rsidP="004256B3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поддержка</w:t>
      </w:r>
      <w:r w:rsidRPr="00C412D7">
        <w:rPr>
          <w:rFonts w:ascii="Times New Roman" w:eastAsia="Times New Roman" w:hAnsi="Times New Roman" w:cs="Times New Roman"/>
          <w:spacing w:val="-4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инициативы</w:t>
      </w:r>
      <w:r w:rsidRPr="00C412D7">
        <w:rPr>
          <w:rFonts w:ascii="Times New Roman" w:eastAsia="Times New Roman" w:hAnsi="Times New Roman" w:cs="Times New Roman"/>
          <w:spacing w:val="-4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детей</w:t>
      </w:r>
      <w:r w:rsidRPr="00C412D7">
        <w:rPr>
          <w:rFonts w:ascii="Times New Roman" w:eastAsia="Times New Roman" w:hAnsi="Times New Roman" w:cs="Times New Roman"/>
          <w:spacing w:val="-3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в</w:t>
      </w:r>
      <w:r w:rsidRPr="00C412D7">
        <w:rPr>
          <w:rFonts w:ascii="Times New Roman" w:eastAsia="Times New Roman" w:hAnsi="Times New Roman" w:cs="Times New Roman"/>
          <w:spacing w:val="-4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различных</w:t>
      </w:r>
      <w:r w:rsidRPr="00C412D7">
        <w:rPr>
          <w:rFonts w:ascii="Times New Roman" w:eastAsia="Times New Roman" w:hAnsi="Times New Roman" w:cs="Times New Roman"/>
          <w:spacing w:val="-2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видах</w:t>
      </w:r>
      <w:r w:rsidRPr="00C412D7">
        <w:rPr>
          <w:rFonts w:ascii="Times New Roman" w:eastAsia="Times New Roman" w:hAnsi="Times New Roman" w:cs="Times New Roman"/>
          <w:spacing w:val="-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деятельности;</w:t>
      </w:r>
    </w:p>
    <w:p w:rsidR="00C412D7" w:rsidRPr="00C412D7" w:rsidRDefault="00C412D7" w:rsidP="004256B3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сотрудничество</w:t>
      </w:r>
      <w:r w:rsidRPr="00C412D7">
        <w:rPr>
          <w:rFonts w:ascii="Times New Roman" w:eastAsia="Times New Roman" w:hAnsi="Times New Roman" w:cs="Times New Roman"/>
          <w:spacing w:val="-3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МАДОУ</w:t>
      </w:r>
      <w:r w:rsidRPr="00C412D7">
        <w:rPr>
          <w:rFonts w:ascii="Times New Roman" w:eastAsia="Times New Roman" w:hAnsi="Times New Roman" w:cs="Times New Roman"/>
          <w:spacing w:val="-5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с</w:t>
      </w:r>
      <w:r w:rsidRPr="00C412D7">
        <w:rPr>
          <w:rFonts w:ascii="Times New Roman" w:eastAsia="Times New Roman" w:hAnsi="Times New Roman" w:cs="Times New Roman"/>
          <w:spacing w:val="-5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семьей;</w:t>
      </w:r>
    </w:p>
    <w:p w:rsidR="00C412D7" w:rsidRPr="00C412D7" w:rsidRDefault="00C412D7" w:rsidP="004256B3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приобщение детей к социокультурным нормам, традициям семьи, общества и государства;</w:t>
      </w:r>
    </w:p>
    <w:p w:rsidR="00C412D7" w:rsidRPr="00C412D7" w:rsidRDefault="00C412D7" w:rsidP="004256B3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C412D7" w:rsidRPr="00C412D7" w:rsidRDefault="00C412D7" w:rsidP="004256B3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C412D7" w:rsidRPr="00C412D7" w:rsidRDefault="00C412D7" w:rsidP="004256B3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учет этнокультурной ситуации развития детей.</w:t>
      </w:r>
    </w:p>
    <w:p w:rsidR="00C412D7" w:rsidRPr="00C412D7" w:rsidRDefault="00C412D7" w:rsidP="00C412D7">
      <w:pPr>
        <w:keepNext/>
        <w:keepLines/>
        <w:tabs>
          <w:tab w:val="left" w:pos="709"/>
        </w:tabs>
        <w:spacing w:before="40" w:after="0" w:line="240" w:lineRule="auto"/>
        <w:ind w:right="38"/>
        <w:jc w:val="both"/>
        <w:outlineLvl w:val="1"/>
        <w:rPr>
          <w:rFonts w:ascii="Cambria" w:eastAsia="Times New Roman" w:hAnsi="Cambria" w:cs="Times New Roman"/>
          <w:color w:val="365F91"/>
          <w:sz w:val="24"/>
          <w:szCs w:val="24"/>
          <w:lang w:eastAsia="ru-RU"/>
        </w:rPr>
      </w:pPr>
    </w:p>
    <w:p w:rsidR="00C412D7" w:rsidRPr="00C412D7" w:rsidRDefault="00C412D7" w:rsidP="00C412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Характеристики особенностей развития детей дошкольного возраста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обеспечивает получение дошкольного </w:t>
      </w:r>
      <w:proofErr w:type="gramStart"/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присмотр и уход за воспитанниками в возрасте от двух лет до прекращения образовательных отношений.</w:t>
      </w:r>
    </w:p>
    <w:p w:rsidR="00C412D7" w:rsidRPr="00C412D7" w:rsidRDefault="00C412D7" w:rsidP="00C412D7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Значимые для разработки и реализации Программы характеристики.</w:t>
      </w:r>
    </w:p>
    <w:p w:rsidR="00C412D7" w:rsidRPr="00C412D7" w:rsidRDefault="00C412D7" w:rsidP="00C412D7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Основные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участники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реализации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  <w:u w:val="single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Программы:</w:t>
      </w:r>
      <w:r w:rsidRPr="00C412D7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педагоги,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(законные</w:t>
      </w:r>
      <w:r w:rsidRPr="00C412D7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представители).</w:t>
      </w:r>
    </w:p>
    <w:p w:rsidR="00C412D7" w:rsidRPr="00C412D7" w:rsidRDefault="00C412D7" w:rsidP="00C412D7">
      <w:pPr>
        <w:widowControl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u w:val="single"/>
        </w:rPr>
        <w:t>Социальными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u w:val="single"/>
        </w:rPr>
        <w:t>заказчиками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u w:val="single"/>
        </w:rPr>
        <w:t>реализации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u w:val="single"/>
        </w:rPr>
        <w:t>Программы</w:t>
      </w:r>
      <w:r w:rsidRPr="00C412D7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</w:rPr>
        <w:t>комплекса</w:t>
      </w:r>
      <w:r w:rsidRPr="00C412D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</w:rPr>
        <w:t xml:space="preserve">услуг </w:t>
      </w:r>
      <w:r w:rsidRPr="00C412D7">
        <w:rPr>
          <w:rFonts w:ascii="Times New Roman" w:eastAsia="Times New Roman" w:hAnsi="Times New Roman" w:cs="Times New Roman"/>
          <w:sz w:val="24"/>
          <w:szCs w:val="24"/>
        </w:rPr>
        <w:lastRenderedPageBreak/>
        <w:t>выступают, в первую очередь, родители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</w:rPr>
        <w:t>(законные представители) обучающихся, как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</w:rPr>
        <w:t>гаранты реализации прав ребенка на уход, присмотр, оздоровление, воспитание и обучение.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C412D7" w:rsidRPr="00C412D7" w:rsidRDefault="00C412D7" w:rsidP="00C412D7">
      <w:pPr>
        <w:widowControl w:val="0"/>
        <w:spacing w:after="0" w:line="240" w:lineRule="auto"/>
        <w:ind w:right="52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2D7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C412D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r w:rsidRPr="00C412D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</w:rPr>
        <w:t>Программы:</w:t>
      </w:r>
    </w:p>
    <w:p w:rsidR="00C412D7" w:rsidRPr="00C412D7" w:rsidRDefault="00C412D7" w:rsidP="004256B3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2D7">
        <w:rPr>
          <w:rFonts w:ascii="Times New Roman" w:eastAsia="Times New Roman" w:hAnsi="Times New Roman" w:cs="Times New Roman"/>
          <w:spacing w:val="-1"/>
          <w:sz w:val="24"/>
          <w:szCs w:val="24"/>
        </w:rPr>
        <w:t>условия,</w:t>
      </w:r>
      <w:r w:rsidRPr="00C412D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12D7">
        <w:rPr>
          <w:rFonts w:ascii="Times New Roman" w:eastAsia="Times New Roman" w:hAnsi="Times New Roman" w:cs="Times New Roman"/>
          <w:spacing w:val="-1"/>
          <w:sz w:val="24"/>
          <w:szCs w:val="24"/>
        </w:rPr>
        <w:t>созданные</w:t>
      </w:r>
      <w:r w:rsidRPr="00C412D7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C412D7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C412D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2D7">
        <w:rPr>
          <w:rFonts w:ascii="Times New Roman" w:eastAsia="Times New Roman" w:hAnsi="Times New Roman" w:cs="Times New Roman"/>
          <w:spacing w:val="-1"/>
          <w:sz w:val="24"/>
          <w:szCs w:val="24"/>
        </w:rPr>
        <w:t>МАДОУдля</w:t>
      </w:r>
      <w:r w:rsidRPr="00C412D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412D7">
        <w:rPr>
          <w:rFonts w:ascii="Times New Roman" w:eastAsia="Times New Roman" w:hAnsi="Times New Roman" w:cs="Times New Roman"/>
          <w:spacing w:val="-1"/>
          <w:sz w:val="24"/>
          <w:szCs w:val="24"/>
        </w:rPr>
        <w:t>реализации</w:t>
      </w:r>
      <w:r w:rsidRPr="00C412D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412D7">
        <w:rPr>
          <w:rFonts w:ascii="Times New Roman" w:eastAsia="Times New Roman" w:hAnsi="Times New Roman" w:cs="Times New Roman"/>
          <w:spacing w:val="-1"/>
          <w:sz w:val="24"/>
          <w:szCs w:val="24"/>
        </w:rPr>
        <w:t>целей</w:t>
      </w:r>
      <w:r w:rsidRPr="00C412D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12D7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C412D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C412D7">
        <w:rPr>
          <w:rFonts w:ascii="Times New Roman" w:eastAsia="Times New Roman" w:hAnsi="Times New Roman" w:cs="Times New Roman"/>
          <w:spacing w:val="-1"/>
          <w:sz w:val="24"/>
          <w:szCs w:val="24"/>
        </w:rPr>
        <w:t>задач</w:t>
      </w:r>
      <w:r w:rsidRPr="00C412D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412D7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Программы;</w:t>
      </w:r>
    </w:p>
    <w:p w:rsidR="00C412D7" w:rsidRPr="00C412D7" w:rsidRDefault="00C412D7" w:rsidP="004256B3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spacing w:val="-1"/>
          <w:sz w:val="24"/>
          <w:szCs w:val="24"/>
          <w:lang w:val="x-none" w:eastAsia="ru-RU"/>
        </w:rPr>
        <w:t>социальный</w:t>
      </w:r>
      <w:r w:rsidRPr="00C412D7">
        <w:rPr>
          <w:rFonts w:ascii="Times New Roman" w:eastAsia="Times New Roman" w:hAnsi="Times New Roman" w:cs="Times New Roman"/>
          <w:spacing w:val="-14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pacing w:val="-1"/>
          <w:sz w:val="24"/>
          <w:szCs w:val="24"/>
          <w:lang w:val="x-none" w:eastAsia="ru-RU"/>
        </w:rPr>
        <w:t>заказ</w:t>
      </w:r>
      <w:r w:rsidRPr="00C412D7">
        <w:rPr>
          <w:rFonts w:ascii="Times New Roman" w:eastAsia="Times New Roman" w:hAnsi="Times New Roman" w:cs="Times New Roman"/>
          <w:spacing w:val="-9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родителей</w:t>
      </w:r>
      <w:r w:rsidRPr="00C412D7">
        <w:rPr>
          <w:rFonts w:ascii="Times New Roman" w:eastAsia="Times New Roman" w:hAnsi="Times New Roman" w:cs="Times New Roman"/>
          <w:spacing w:val="-13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(законных</w:t>
      </w:r>
      <w:r w:rsidRPr="00C412D7">
        <w:rPr>
          <w:rFonts w:ascii="Times New Roman" w:eastAsia="Times New Roman" w:hAnsi="Times New Roman" w:cs="Times New Roman"/>
          <w:spacing w:val="-10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представителей);</w:t>
      </w:r>
    </w:p>
    <w:p w:rsidR="00C412D7" w:rsidRPr="00C412D7" w:rsidRDefault="00C412D7" w:rsidP="004256B3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детский</w:t>
      </w:r>
      <w:r w:rsidRPr="00C412D7">
        <w:rPr>
          <w:rFonts w:ascii="Times New Roman" w:eastAsia="Times New Roman" w:hAnsi="Times New Roman" w:cs="Times New Roman"/>
          <w:spacing w:val="-10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контингент;</w:t>
      </w:r>
    </w:p>
    <w:p w:rsidR="00C412D7" w:rsidRPr="00C412D7" w:rsidRDefault="00C412D7" w:rsidP="004256B3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кадровый</w:t>
      </w:r>
      <w:r w:rsidRPr="00C412D7">
        <w:rPr>
          <w:rFonts w:ascii="Times New Roman" w:eastAsia="Times New Roman" w:hAnsi="Times New Roman" w:cs="Times New Roman"/>
          <w:spacing w:val="-12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состав</w:t>
      </w:r>
      <w:r w:rsidRPr="00C412D7">
        <w:rPr>
          <w:rFonts w:ascii="Times New Roman" w:eastAsia="Times New Roman" w:hAnsi="Times New Roman" w:cs="Times New Roman"/>
          <w:spacing w:val="-1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педагогических</w:t>
      </w:r>
      <w:r w:rsidRPr="00C412D7">
        <w:rPr>
          <w:rFonts w:ascii="Times New Roman" w:eastAsia="Times New Roman" w:hAnsi="Times New Roman" w:cs="Times New Roman"/>
          <w:spacing w:val="-13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работников;</w:t>
      </w:r>
    </w:p>
    <w:p w:rsidR="00C412D7" w:rsidRPr="00C412D7" w:rsidRDefault="00C412D7" w:rsidP="004256B3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right="5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культурно-образовательные особенности </w:t>
      </w:r>
      <w:r w:rsidRPr="00C412D7">
        <w:rPr>
          <w:rFonts w:ascii="Times New Roman" w:eastAsia="Times New Roman" w:hAnsi="Times New Roman" w:cs="Times New Roman"/>
          <w:spacing w:val="-1"/>
          <w:sz w:val="23"/>
          <w:szCs w:val="20"/>
          <w:lang w:val="x-none" w:eastAsia="ru-RU"/>
        </w:rPr>
        <w:t>МАДОУ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;</w:t>
      </w:r>
    </w:p>
    <w:p w:rsidR="00C412D7" w:rsidRPr="00C412D7" w:rsidRDefault="00C412D7" w:rsidP="004256B3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right="53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spacing w:val="-57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климатические особенности;</w:t>
      </w:r>
    </w:p>
    <w:p w:rsidR="00C412D7" w:rsidRPr="00C412D7" w:rsidRDefault="00C412D7" w:rsidP="004256B3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взаимодействие</w:t>
      </w:r>
      <w:r w:rsidRPr="00C412D7">
        <w:rPr>
          <w:rFonts w:ascii="Times New Roman" w:eastAsia="Times New Roman" w:hAnsi="Times New Roman" w:cs="Times New Roman"/>
          <w:spacing w:val="-14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с</w:t>
      </w:r>
      <w:r w:rsidRPr="00C412D7">
        <w:rPr>
          <w:rFonts w:ascii="Times New Roman" w:eastAsia="Times New Roman" w:hAnsi="Times New Roman" w:cs="Times New Roman"/>
          <w:spacing w:val="-10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социумом.</w:t>
      </w:r>
    </w:p>
    <w:p w:rsidR="00C412D7" w:rsidRPr="00C412D7" w:rsidRDefault="00C412D7" w:rsidP="00C412D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C412D7" w:rsidRPr="00C412D7" w:rsidRDefault="00C412D7" w:rsidP="00C412D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Программа</w:t>
      </w:r>
      <w:r w:rsidRPr="00C412D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строится</w:t>
      </w:r>
      <w:r w:rsidRPr="00C412D7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x-none" w:eastAsia="ru-RU"/>
        </w:rPr>
        <w:t>на</w:t>
      </w:r>
      <w:r w:rsidRPr="00C412D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основе</w:t>
      </w:r>
      <w:r w:rsidRPr="00C412D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общих</w:t>
      </w:r>
      <w:r w:rsidRPr="00C412D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закономерностей</w:t>
      </w:r>
      <w:r w:rsidRPr="00C412D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развития</w:t>
      </w:r>
      <w:r w:rsidRPr="00C412D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личности</w:t>
      </w:r>
      <w:r w:rsidRPr="00C412D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детей</w:t>
      </w:r>
      <w:r w:rsidRPr="00C412D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дошкольного возраста с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учетом сензитивных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периодов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в развитии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(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в</w:t>
      </w:r>
      <w:r w:rsidRPr="00C412D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соответствии</w:t>
      </w:r>
      <w:r w:rsidRPr="00C412D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</w:t>
      </w:r>
      <w:r w:rsidRPr="00C412D7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периодизацией</w:t>
      </w:r>
      <w:r w:rsidRPr="00C412D7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психического</w:t>
      </w:r>
      <w:r w:rsidRPr="00C412D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развития</w:t>
      </w:r>
      <w:r w:rsidRPr="00C412D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ребенка,</w:t>
      </w:r>
      <w:r w:rsidRPr="00C412D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принятой</w:t>
      </w:r>
      <w:r w:rsidRPr="00C412D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в</w:t>
      </w:r>
      <w:r w:rsidRPr="00C412D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x-none" w:eastAsia="ru-RU"/>
        </w:rPr>
        <w:t>культурно-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исторической психологии,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дошкольное детство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подразделяется на</w:t>
      </w:r>
      <w:r w:rsidRPr="00C412D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  <w:szCs w:val="24"/>
          <w:lang w:val="x-none" w:eastAsia="ru-RU"/>
        </w:rPr>
        <w:t>три</w:t>
      </w:r>
      <w:r w:rsidRPr="00C412D7">
        <w:rPr>
          <w:rFonts w:ascii="Times New Roman" w:eastAsia="Times New Roman" w:hAnsi="Times New Roman" w:cs="Times New Roman"/>
          <w:b/>
          <w:i/>
          <w:color w:val="000000"/>
          <w:spacing w:val="-2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x-none" w:eastAsia="ru-RU"/>
        </w:rPr>
        <w:t>возраста</w:t>
      </w:r>
      <w:r w:rsidRPr="00C412D7">
        <w:rPr>
          <w:rFonts w:ascii="Times New Roman" w:eastAsia="Times New Roman" w:hAnsi="Times New Roman" w:cs="Times New Roman"/>
          <w:b/>
          <w:i/>
          <w:color w:val="000000"/>
          <w:spacing w:val="3"/>
          <w:sz w:val="24"/>
          <w:szCs w:val="24"/>
          <w:lang w:val="x-none"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x-none" w:eastAsia="ru-RU"/>
        </w:rPr>
        <w:t>детства:</w:t>
      </w:r>
      <w:r w:rsidRPr="00C412D7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</w:p>
    <w:p w:rsidR="00C412D7" w:rsidRPr="00C412D7" w:rsidRDefault="00C412D7" w:rsidP="00C412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1)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мес.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младенчество; </w:t>
      </w:r>
    </w:p>
    <w:p w:rsidR="00C412D7" w:rsidRPr="00C412D7" w:rsidRDefault="00C412D7" w:rsidP="00C412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2)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ранний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возраст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 до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лет);</w:t>
      </w: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412D7" w:rsidRPr="00C412D7" w:rsidRDefault="00C412D7" w:rsidP="00C412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3)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дошкольный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</w:t>
      </w:r>
      <w:r w:rsidRPr="00C412D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(от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7(8)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лет).</w:t>
      </w:r>
    </w:p>
    <w:p w:rsidR="00C412D7" w:rsidRPr="00C412D7" w:rsidRDefault="00C412D7" w:rsidP="00C412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412D7" w:rsidRPr="00C412D7" w:rsidRDefault="00C412D7" w:rsidP="00C412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0"/>
          <w:lang w:eastAsia="ru-RU"/>
        </w:rPr>
      </w:pPr>
      <w:r w:rsidRPr="00C412D7">
        <w:rPr>
          <w:rFonts w:ascii="Times New Roman" w:eastAsia="Times New Roman" w:hAnsi="Times New Roman" w:cs="Times New Roman"/>
          <w:color w:val="000000"/>
          <w:spacing w:val="648"/>
          <w:sz w:val="24"/>
          <w:szCs w:val="20"/>
          <w:lang w:eastAsia="ru-RU"/>
        </w:rPr>
        <w:t> 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Программа</w:t>
      </w:r>
      <w:r w:rsidRPr="00C412D7">
        <w:rPr>
          <w:rFonts w:ascii="Times New Roman" w:eastAsia="Times New Roman" w:hAnsi="Times New Roman" w:cs="Times New Roman"/>
          <w:color w:val="000000"/>
          <w:spacing w:val="73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предусмотрена</w:t>
      </w:r>
      <w:r w:rsidRPr="00C412D7">
        <w:rPr>
          <w:rFonts w:ascii="Times New Roman" w:eastAsia="Times New Roman" w:hAnsi="Times New Roman" w:cs="Times New Roman"/>
          <w:color w:val="000000"/>
          <w:spacing w:val="73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для</w:t>
      </w:r>
      <w:r w:rsidRPr="00C412D7">
        <w:rPr>
          <w:rFonts w:ascii="Times New Roman" w:eastAsia="Times New Roman" w:hAnsi="Times New Roman" w:cs="Times New Roman"/>
          <w:color w:val="000000"/>
          <w:spacing w:val="75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освоения</w:t>
      </w:r>
      <w:r w:rsidRPr="00C412D7">
        <w:rPr>
          <w:rFonts w:ascii="Times New Roman" w:eastAsia="Times New Roman" w:hAnsi="Times New Roman" w:cs="Times New Roman"/>
          <w:color w:val="000000"/>
          <w:spacing w:val="74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детьми</w:t>
      </w:r>
      <w:r w:rsidRPr="00C412D7">
        <w:rPr>
          <w:rFonts w:ascii="Times New Roman" w:eastAsia="Times New Roman" w:hAnsi="Times New Roman" w:cs="Times New Roman"/>
          <w:color w:val="000000"/>
          <w:spacing w:val="79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</w:t>
      </w:r>
      <w:r w:rsidRPr="00C412D7">
        <w:rPr>
          <w:rFonts w:ascii="Times New Roman" w:eastAsia="Times New Roman" w:hAnsi="Times New Roman" w:cs="Times New Roman"/>
          <w:color w:val="000000"/>
          <w:spacing w:val="74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возрасте</w:t>
      </w:r>
      <w:r w:rsidRPr="00C412D7">
        <w:rPr>
          <w:rFonts w:ascii="Times New Roman" w:eastAsia="Times New Roman" w:hAnsi="Times New Roman" w:cs="Times New Roman"/>
          <w:color w:val="000000"/>
          <w:spacing w:val="73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от</w:t>
      </w:r>
      <w:r w:rsidRPr="00C412D7">
        <w:rPr>
          <w:rFonts w:ascii="Times New Roman" w:eastAsia="Times New Roman" w:hAnsi="Times New Roman" w:cs="Times New Roman"/>
          <w:color w:val="000000"/>
          <w:spacing w:val="75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</w:t>
      </w:r>
      <w:r w:rsidRPr="00C412D7">
        <w:rPr>
          <w:rFonts w:ascii="Times New Roman" w:eastAsia="Times New Roman" w:hAnsi="Times New Roman" w:cs="Times New Roman"/>
          <w:color w:val="000000"/>
          <w:spacing w:val="74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до</w:t>
      </w:r>
      <w:r w:rsidRPr="00C412D7">
        <w:rPr>
          <w:rFonts w:ascii="Times New Roman" w:eastAsia="Times New Roman" w:hAnsi="Times New Roman" w:cs="Times New Roman"/>
          <w:color w:val="000000"/>
          <w:spacing w:val="74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7</w:t>
      </w:r>
      <w:r w:rsidRPr="00C412D7">
        <w:rPr>
          <w:rFonts w:ascii="Times New Roman" w:eastAsia="Times New Roman" w:hAnsi="Times New Roman" w:cs="Times New Roman"/>
          <w:color w:val="000000"/>
          <w:spacing w:val="74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лет</w:t>
      </w:r>
      <w:r w:rsidRPr="00C412D7">
        <w:rPr>
          <w:rFonts w:ascii="Times New Roman" w:eastAsia="Times New Roman" w:hAnsi="Times New Roman" w:cs="Times New Roman"/>
          <w:color w:val="000000"/>
          <w:spacing w:val="78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</w:t>
      </w:r>
      <w:r w:rsidRPr="00C412D7">
        <w:rPr>
          <w:rFonts w:ascii="Times New Roman" w:eastAsia="Times New Roman" w:hAnsi="Times New Roman" w:cs="Times New Roman"/>
          <w:color w:val="000000"/>
          <w:spacing w:val="74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группах общеразвивающей</w:t>
      </w:r>
      <w:r w:rsidRPr="00C412D7">
        <w:rPr>
          <w:rFonts w:ascii="Times New Roman" w:eastAsia="Times New Roman" w:hAnsi="Times New Roman" w:cs="Times New Roman"/>
          <w:color w:val="000000"/>
          <w:spacing w:val="8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направленности</w:t>
      </w:r>
      <w:r w:rsidRPr="00C412D7">
        <w:rPr>
          <w:rFonts w:ascii="Times New Roman" w:eastAsia="Times New Roman" w:hAnsi="Times New Roman" w:cs="Times New Roman"/>
          <w:color w:val="000000"/>
          <w:spacing w:val="8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(в</w:t>
      </w:r>
      <w:r w:rsidRPr="00C412D7">
        <w:rPr>
          <w:rFonts w:ascii="Times New Roman" w:eastAsia="Times New Roman" w:hAnsi="Times New Roman" w:cs="Times New Roman"/>
          <w:color w:val="000000"/>
          <w:spacing w:val="6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соответствии</w:t>
      </w:r>
      <w:r w:rsidRPr="00C412D7">
        <w:rPr>
          <w:rFonts w:ascii="Times New Roman" w:eastAsia="Times New Roman" w:hAnsi="Times New Roman" w:cs="Times New Roman"/>
          <w:color w:val="000000"/>
          <w:spacing w:val="8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</w:t>
      </w:r>
      <w:r w:rsidRPr="00C412D7">
        <w:rPr>
          <w:rFonts w:ascii="Times New Roman" w:eastAsia="Times New Roman" w:hAnsi="Times New Roman" w:cs="Times New Roman"/>
          <w:color w:val="000000"/>
          <w:spacing w:val="6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Уставом).</w:t>
      </w:r>
      <w:r w:rsidRPr="00C412D7">
        <w:rPr>
          <w:rFonts w:ascii="Times New Roman" w:eastAsia="Times New Roman" w:hAnsi="Times New Roman" w:cs="Times New Roman"/>
          <w:color w:val="000000"/>
          <w:spacing w:val="6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Программа</w:t>
      </w:r>
      <w:r w:rsidRPr="00C412D7">
        <w:rPr>
          <w:rFonts w:ascii="Times New Roman" w:eastAsia="Times New Roman" w:hAnsi="Times New Roman" w:cs="Times New Roman"/>
          <w:color w:val="000000"/>
          <w:spacing w:val="6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реализуется</w:t>
      </w:r>
      <w:r w:rsidRPr="00C412D7">
        <w:rPr>
          <w:rFonts w:ascii="Times New Roman" w:eastAsia="Times New Roman" w:hAnsi="Times New Roman" w:cs="Times New Roman"/>
          <w:color w:val="000000"/>
          <w:spacing w:val="7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</w:t>
      </w:r>
      <w:r w:rsidRPr="00C412D7">
        <w:rPr>
          <w:rFonts w:ascii="Times New Roman" w:eastAsia="Times New Roman" w:hAnsi="Times New Roman" w:cs="Times New Roman"/>
          <w:color w:val="000000"/>
          <w:spacing w:val="6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течение 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>всего</w:t>
      </w:r>
      <w:r w:rsidRPr="00C412D7">
        <w:rPr>
          <w:rFonts w:ascii="Times New Roman" w:eastAsia="Times New Roman" w:hAnsi="Times New Roman" w:cs="Times New Roman"/>
          <w:color w:val="000000"/>
          <w:spacing w:val="34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времени</w:t>
      </w:r>
      <w:r w:rsidRPr="00C412D7">
        <w:rPr>
          <w:rFonts w:ascii="Times New Roman" w:eastAsia="Times New Roman" w:hAnsi="Times New Roman" w:cs="Times New Roman"/>
          <w:color w:val="000000"/>
          <w:spacing w:val="34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пребывания</w:t>
      </w:r>
      <w:r w:rsidRPr="00C412D7">
        <w:rPr>
          <w:rFonts w:ascii="Times New Roman" w:eastAsia="Times New Roman" w:hAnsi="Times New Roman" w:cs="Times New Roman"/>
          <w:color w:val="000000"/>
          <w:spacing w:val="33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обучающихся</w:t>
      </w:r>
      <w:r w:rsidRPr="00C412D7">
        <w:rPr>
          <w:rFonts w:ascii="Times New Roman" w:eastAsia="Times New Roman" w:hAnsi="Times New Roman" w:cs="Times New Roman"/>
          <w:color w:val="000000"/>
          <w:spacing w:val="34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</w:t>
      </w:r>
      <w:r w:rsidRPr="00C412D7">
        <w:rPr>
          <w:rFonts w:ascii="Times New Roman" w:eastAsia="Times New Roman" w:hAnsi="Times New Roman" w:cs="Times New Roman"/>
          <w:color w:val="000000"/>
          <w:spacing w:val="33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5"/>
          <w:sz w:val="24"/>
          <w:szCs w:val="20"/>
          <w:lang w:eastAsia="ru-RU"/>
        </w:rPr>
        <w:t>ОО</w:t>
      </w:r>
      <w:r w:rsidRPr="00C412D7">
        <w:rPr>
          <w:rFonts w:ascii="Times New Roman" w:eastAsia="Times New Roman" w:hAnsi="Times New Roman" w:cs="Times New Roman"/>
          <w:color w:val="000000"/>
          <w:spacing w:val="29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(режим</w:t>
      </w:r>
      <w:r w:rsidRPr="00C412D7">
        <w:rPr>
          <w:rFonts w:ascii="Times New Roman" w:eastAsia="Times New Roman" w:hAnsi="Times New Roman" w:cs="Times New Roman"/>
          <w:color w:val="000000"/>
          <w:spacing w:val="33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работы</w:t>
      </w:r>
      <w:r w:rsidRPr="00C412D7">
        <w:rPr>
          <w:rFonts w:ascii="Times New Roman" w:eastAsia="Times New Roman" w:hAnsi="Times New Roman" w:cs="Times New Roman"/>
          <w:color w:val="000000"/>
          <w:spacing w:val="33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eastAsia="ru-RU"/>
        </w:rPr>
        <w:t>ДОУ:</w:t>
      </w:r>
      <w:r w:rsidRPr="00C412D7">
        <w:rPr>
          <w:rFonts w:ascii="Times New Roman" w:eastAsia="Times New Roman" w:hAnsi="Times New Roman" w:cs="Times New Roman"/>
          <w:color w:val="000000"/>
          <w:spacing w:val="33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</w:t>
      </w:r>
      <w:r w:rsidRPr="00C412D7">
        <w:rPr>
          <w:rFonts w:ascii="Times New Roman" w:eastAsia="Times New Roman" w:hAnsi="Times New Roman" w:cs="Times New Roman"/>
          <w:color w:val="000000"/>
          <w:spacing w:val="32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7.30.</w:t>
      </w:r>
      <w:r w:rsidRPr="00C412D7">
        <w:rPr>
          <w:rFonts w:ascii="Times New Roman" w:eastAsia="Times New Roman" w:hAnsi="Times New Roman" w:cs="Times New Roman"/>
          <w:color w:val="000000"/>
          <w:spacing w:val="33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до</w:t>
      </w:r>
      <w:r w:rsidRPr="00C412D7">
        <w:rPr>
          <w:rFonts w:ascii="Times New Roman" w:eastAsia="Times New Roman" w:hAnsi="Times New Roman" w:cs="Times New Roman"/>
          <w:color w:val="000000"/>
          <w:spacing w:val="34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18.00,</w:t>
      </w:r>
      <w:r w:rsidRPr="00C412D7">
        <w:rPr>
          <w:rFonts w:ascii="Times New Roman" w:eastAsia="Times New Roman" w:hAnsi="Times New Roman" w:cs="Times New Roman"/>
          <w:color w:val="000000"/>
          <w:spacing w:val="33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5</w:t>
      </w:r>
      <w:r w:rsidRPr="00C412D7">
        <w:rPr>
          <w:rFonts w:ascii="Times New Roman" w:eastAsia="Times New Roman" w:hAnsi="Times New Roman" w:cs="Times New Roman"/>
          <w:color w:val="000000"/>
          <w:spacing w:val="35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дней</w:t>
      </w:r>
      <w:r w:rsidRPr="00C412D7">
        <w:rPr>
          <w:rFonts w:ascii="Times New Roman" w:eastAsia="Times New Roman" w:hAnsi="Times New Roman" w:cs="Times New Roman"/>
          <w:color w:val="000000"/>
          <w:spacing w:val="34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 неделю</w:t>
      </w:r>
      <w:r w:rsidRPr="00C412D7">
        <w:rPr>
          <w:rFonts w:ascii="Times New Roman" w:eastAsia="Times New Roman" w:hAnsi="Times New Roman" w:cs="Times New Roman"/>
          <w:color w:val="000000"/>
          <w:spacing w:val="27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(кроме</w:t>
      </w:r>
      <w:r w:rsidRPr="00C412D7">
        <w:rPr>
          <w:rFonts w:ascii="Times New Roman" w:eastAsia="Times New Roman" w:hAnsi="Times New Roman" w:cs="Times New Roman"/>
          <w:color w:val="000000"/>
          <w:spacing w:val="25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выходных</w:t>
      </w:r>
      <w:r w:rsidRPr="00C412D7">
        <w:rPr>
          <w:rFonts w:ascii="Times New Roman" w:eastAsia="Times New Roman" w:hAnsi="Times New Roman" w:cs="Times New Roman"/>
          <w:color w:val="000000"/>
          <w:spacing w:val="25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</w:t>
      </w:r>
      <w:r w:rsidRPr="00C412D7">
        <w:rPr>
          <w:rFonts w:ascii="Times New Roman" w:eastAsia="Times New Roman" w:hAnsi="Times New Roman" w:cs="Times New Roman"/>
          <w:color w:val="000000"/>
          <w:spacing w:val="27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праздничных</w:t>
      </w:r>
      <w:r w:rsidRPr="00C412D7">
        <w:rPr>
          <w:rFonts w:ascii="Times New Roman" w:eastAsia="Times New Roman" w:hAnsi="Times New Roman" w:cs="Times New Roman"/>
          <w:color w:val="000000"/>
          <w:spacing w:val="29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дней)).</w:t>
      </w:r>
      <w:r w:rsidRPr="00C412D7">
        <w:rPr>
          <w:rFonts w:ascii="Times New Roman" w:eastAsia="Times New Roman" w:hAnsi="Times New Roman" w:cs="Times New Roman"/>
          <w:color w:val="000000"/>
          <w:spacing w:val="27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Программа</w:t>
      </w:r>
      <w:r w:rsidRPr="00C412D7">
        <w:rPr>
          <w:rFonts w:ascii="Times New Roman" w:eastAsia="Times New Roman" w:hAnsi="Times New Roman" w:cs="Times New Roman"/>
          <w:color w:val="000000"/>
          <w:spacing w:val="26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реализуется</w:t>
      </w:r>
      <w:r w:rsidRPr="00C412D7">
        <w:rPr>
          <w:rFonts w:ascii="Times New Roman" w:eastAsia="Times New Roman" w:hAnsi="Times New Roman" w:cs="Times New Roman"/>
          <w:color w:val="000000"/>
          <w:spacing w:val="26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eastAsia="ru-RU"/>
        </w:rPr>
        <w:t>на</w:t>
      </w:r>
      <w:r w:rsidRPr="00C412D7">
        <w:rPr>
          <w:rFonts w:ascii="Times New Roman" w:eastAsia="Times New Roman" w:hAnsi="Times New Roman" w:cs="Times New Roman"/>
          <w:color w:val="000000"/>
          <w:spacing w:val="24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русском</w:t>
      </w:r>
      <w:r w:rsidRPr="00C412D7">
        <w:rPr>
          <w:rFonts w:ascii="Times New Roman" w:eastAsia="Times New Roman" w:hAnsi="Times New Roman" w:cs="Times New Roman"/>
          <w:color w:val="000000"/>
          <w:spacing w:val="25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языке</w:t>
      </w:r>
      <w:r w:rsidRPr="00C412D7">
        <w:rPr>
          <w:rFonts w:ascii="Times New Roman" w:eastAsia="Times New Roman" w:hAnsi="Times New Roman" w:cs="Times New Roman"/>
          <w:color w:val="000000"/>
          <w:spacing w:val="35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–</w:t>
      </w:r>
      <w:r w:rsidRPr="00C412D7">
        <w:rPr>
          <w:rFonts w:ascii="Times New Roman" w:eastAsia="Times New Roman" w:hAnsi="Times New Roman" w:cs="Times New Roman"/>
          <w:color w:val="000000"/>
          <w:spacing w:val="26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eastAsia="ru-RU"/>
        </w:rPr>
        <w:t>на</w:t>
      </w:r>
      <w:r w:rsidRPr="00C412D7">
        <w:rPr>
          <w:rFonts w:ascii="Times New Roman" w:eastAsia="Times New Roman" w:hAnsi="Times New Roman" w:cs="Times New Roman"/>
          <w:sz w:val="23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государственном</w:t>
      </w:r>
      <w:r w:rsidRPr="00C412D7">
        <w:rPr>
          <w:rFonts w:ascii="Times New Roman" w:eastAsia="Times New Roman" w:hAnsi="Times New Roman" w:cs="Times New Roman"/>
          <w:color w:val="000000"/>
          <w:spacing w:val="-1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языке Российской</w:t>
      </w:r>
      <w:r w:rsidRPr="00C412D7">
        <w:rPr>
          <w:rFonts w:ascii="Times New Roman" w:eastAsia="Times New Roman" w:hAnsi="Times New Roman" w:cs="Times New Roman"/>
          <w:color w:val="000000"/>
          <w:spacing w:val="1"/>
          <w:sz w:val="24"/>
          <w:szCs w:val="20"/>
          <w:lang w:eastAsia="ru-RU"/>
        </w:rPr>
        <w:t xml:space="preserve"> </w:t>
      </w:r>
      <w:r w:rsidRPr="00C412D7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Федерации.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12D7" w:rsidRPr="00C412D7" w:rsidRDefault="00C412D7" w:rsidP="00C412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МАДОУ функционирует </w:t>
      </w:r>
      <w:proofErr w:type="gramStart"/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6  групп</w:t>
      </w:r>
      <w:proofErr w:type="gramEnd"/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дошкольного возраста.</w:t>
      </w: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"/>
        <w:gridCol w:w="2795"/>
        <w:gridCol w:w="5061"/>
        <w:gridCol w:w="1445"/>
      </w:tblGrid>
      <w:tr w:rsidR="00C412D7" w:rsidRPr="00C412D7" w:rsidTr="0094342B">
        <w:trPr>
          <w:trHeight w:val="503"/>
        </w:trPr>
        <w:tc>
          <w:tcPr>
            <w:tcW w:w="643" w:type="dxa"/>
            <w:shd w:val="clear" w:color="auto" w:fill="auto"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1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795" w:type="dxa"/>
            <w:shd w:val="clear" w:color="auto" w:fill="auto"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1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Группы</w:t>
            </w:r>
          </w:p>
        </w:tc>
        <w:tc>
          <w:tcPr>
            <w:tcW w:w="5061" w:type="dxa"/>
            <w:shd w:val="clear" w:color="auto" w:fill="auto"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1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Направления деятельности</w:t>
            </w:r>
          </w:p>
        </w:tc>
        <w:tc>
          <w:tcPr>
            <w:tcW w:w="1445" w:type="dxa"/>
            <w:shd w:val="clear" w:color="auto" w:fill="auto"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1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Возраст детей</w:t>
            </w:r>
          </w:p>
        </w:tc>
      </w:tr>
      <w:tr w:rsidR="00C412D7" w:rsidRPr="00C412D7" w:rsidTr="0094342B">
        <w:trPr>
          <w:trHeight w:val="503"/>
        </w:trPr>
        <w:tc>
          <w:tcPr>
            <w:tcW w:w="643" w:type="dxa"/>
            <w:shd w:val="clear" w:color="auto" w:fill="auto"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1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795" w:type="dxa"/>
            <w:shd w:val="clear" w:color="auto" w:fill="auto"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2D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общеразвивающей направленности для детей дошкольного возраста</w:t>
            </w:r>
          </w:p>
        </w:tc>
        <w:tc>
          <w:tcPr>
            <w:tcW w:w="5061" w:type="dxa"/>
            <w:shd w:val="clear" w:color="auto" w:fill="auto"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2D7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Осуществляется реализация основной образовательной программы дошкольного образования.</w:t>
            </w:r>
          </w:p>
        </w:tc>
        <w:tc>
          <w:tcPr>
            <w:tcW w:w="1445" w:type="dxa"/>
            <w:shd w:val="clear" w:color="auto" w:fill="auto"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1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 – 7лет</w:t>
            </w:r>
          </w:p>
        </w:tc>
      </w:tr>
      <w:tr w:rsidR="00C412D7" w:rsidRPr="00C412D7" w:rsidTr="0094342B">
        <w:trPr>
          <w:trHeight w:val="503"/>
        </w:trPr>
        <w:tc>
          <w:tcPr>
            <w:tcW w:w="643" w:type="dxa"/>
            <w:shd w:val="clear" w:color="auto" w:fill="auto"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1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2795" w:type="dxa"/>
            <w:shd w:val="clear" w:color="auto" w:fill="auto"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2D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компенсирующей направленности для детей с ФФН и ОНР</w:t>
            </w:r>
          </w:p>
        </w:tc>
        <w:tc>
          <w:tcPr>
            <w:tcW w:w="5061" w:type="dxa"/>
            <w:shd w:val="clear" w:color="auto" w:fill="auto"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2D7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Осуществляется реализация адаптированной основной</w:t>
            </w:r>
            <w:r w:rsidRPr="00C412D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образовательной</w:t>
            </w:r>
            <w:r w:rsidRPr="00C412D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программы дошкольного образования с учетом особенностей речевого развития, индивидуальных возможностей воспитанников, обеспечивающей коррекцию</w:t>
            </w:r>
          </w:p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2D7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нарушений развития и социальную адаптацию воспитанников.</w:t>
            </w:r>
          </w:p>
        </w:tc>
        <w:tc>
          <w:tcPr>
            <w:tcW w:w="1445" w:type="dxa"/>
            <w:shd w:val="clear" w:color="auto" w:fill="auto"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412D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5 - 7 лет</w:t>
            </w:r>
          </w:p>
        </w:tc>
      </w:tr>
    </w:tbl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Разделение детей на возрастные группы осуществляется в соответствии с закономерностями психического развития ребенка и позволяет более эффективно решать задачи по реализации Программы дошкольного образования с детьми, имеющими, в целом, сходные возрастные характеристики.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Ежегодное комплектование контингента воспитанников формируется в соответствии с электронной очередью на основании АИС «Электронный детский сад».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Контингент воспитанников групп компенсирующей направленности определяется на основе заключения психолого-медико-педагогической комиссии о необходимости создания условий для получения ребенком дошкольного образования, коррекции речевых нарушений и социальной адаптации на основе специальных педагогических подходов.</w:t>
      </w:r>
    </w:p>
    <w:p w:rsidR="00C412D7" w:rsidRPr="00C412D7" w:rsidRDefault="00C412D7" w:rsidP="00C412D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Программы (п.15. ФОП ДО).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 и представляют собой возрастные характеристики возможных достижений ребенка к завершению ДО.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Реализация образовательных целей и задач Программы направлена на достижение целевых ориентиров ДО, которые описаны, как основные характеристики развития ребенка.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детства.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периодизацией психического развития ребенка согласно культурно- ис-торической психологии, дошкольное детство подразделяется на три возраста: 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младенческий (первое и второе полугодия жизни); 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ранний (от 1 года до 3 лет</w:t>
      </w:r>
      <w:proofErr w:type="gramStart"/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) ;</w:t>
      </w:r>
      <w:proofErr w:type="gramEnd"/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дошкольный возраст (от 3 до 7 лет).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Обозначенные в Программе возрастные ориентиры «к трем, четырем, пяти, шести годам» имеют условный характер, что предполагает широкий возрастной диапазон для достижения ребенком планируемых результатов. Это связано с неустойчивостью, гетерохронностью и индивидуальным темпом психического развития детей в дошкольном детстве, особенно при </w:t>
      </w:r>
      <w:proofErr w:type="gramStart"/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прохожде-нии</w:t>
      </w:r>
      <w:proofErr w:type="gramEnd"/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критических периодов.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ориентиров.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программы.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группу.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6"/>
        <w:gridCol w:w="6286"/>
        <w:gridCol w:w="2268"/>
      </w:tblGrid>
      <w:tr w:rsidR="00C412D7" w:rsidRPr="00C412D7" w:rsidTr="0094342B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12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ФОП ДО/пп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bCs/>
                <w:sz w:val="20"/>
                <w:szCs w:val="20"/>
                <w:lang w:eastAsia="ru-RU"/>
              </w:rPr>
            </w:pPr>
            <w:r w:rsidRPr="00C412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</w:pPr>
            <w:r w:rsidRPr="00C412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ru-RU"/>
              </w:rPr>
              <w:t>QR</w:t>
            </w:r>
            <w:r w:rsidRPr="00C412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</w:t>
            </w:r>
          </w:p>
        </w:tc>
      </w:tr>
      <w:tr w:rsidR="00C412D7" w:rsidRPr="00C412D7" w:rsidTr="0094342B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" w:history="1">
              <w:r w:rsidRPr="00C412D7">
                <w:rPr>
                  <w:rFonts w:ascii="Times New Roman" w:eastAsia="Arial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15.2</w:t>
              </w:r>
            </w:hyperlink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2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раннем возрасте,</w:t>
            </w:r>
          </w:p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трем годам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C412D7">
              <w:rPr>
                <w:rFonts w:ascii="Times New Roman" w:eastAsia="Times New Roman" w:hAnsi="Times New Roman" w:cs="Times New Roman"/>
                <w:noProof/>
                <w:sz w:val="23"/>
                <w:szCs w:val="20"/>
                <w:lang w:eastAsia="ru-RU"/>
              </w:rPr>
              <w:drawing>
                <wp:inline distT="0" distB="0" distL="0" distR="0">
                  <wp:extent cx="914400" cy="914400"/>
                  <wp:effectExtent l="0" t="0" r="0" b="0"/>
                  <wp:docPr id="5" name="Рисунок 5" descr="http://qrcoder.ru/code/?https%3A%2F%2Fedu.tatar.ru%2Fvahit%2Fpage85768.htm%2Fpage5216362.htm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qrcoder.ru/code/?https%3A%2F%2Fedu.tatar.ru%2Fvahit%2Fpage85768.htm%2Fpage5216362.htm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2D7" w:rsidRPr="00C412D7" w:rsidTr="0094342B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</w:t>
            </w:r>
          </w:p>
        </w:tc>
        <w:tc>
          <w:tcPr>
            <w:tcW w:w="8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412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дошкольном возрасте:</w:t>
            </w:r>
          </w:p>
        </w:tc>
      </w:tr>
      <w:tr w:rsidR="00C412D7" w:rsidRPr="00C412D7" w:rsidTr="0094342B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0" w:history="1">
              <w:r w:rsidRPr="00C412D7">
                <w:rPr>
                  <w:rFonts w:ascii="Times New Roman" w:eastAsia="Arial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15.3.1</w:t>
              </w:r>
            </w:hyperlink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четырем годам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Pr="00C41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 xml:space="preserve"> INCLUDEPICTURE "http://qrcoder.ru/code/?https%3A%2F%2Fedu.tatar.ru%2Fvahit%2Fpage85768.htm%2Fpage5216365.htm&amp;4&amp;0" \* MERGEFORMATINET </w:instrText>
            </w:r>
            <w:r w:rsidRPr="00C41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C41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pt;height:66pt">
                  <v:imagedata r:id="rId11" r:href="rId12"/>
                </v:shape>
              </w:pict>
            </w:r>
            <w:r w:rsidRPr="00C41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  <w:tr w:rsidR="00C412D7" w:rsidRPr="00C412D7" w:rsidTr="0094342B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3" w:history="1">
              <w:r w:rsidRPr="00C412D7">
                <w:rPr>
                  <w:rFonts w:ascii="Times New Roman" w:eastAsia="Arial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15.3.2</w:t>
              </w:r>
            </w:hyperlink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пяти годам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2D7">
              <w:rPr>
                <w:rFonts w:ascii="Times New Roman" w:eastAsia="Times New Roman" w:hAnsi="Times New Roman" w:cs="Times New Roman"/>
                <w:noProof/>
                <w:sz w:val="23"/>
                <w:szCs w:val="20"/>
                <w:lang w:eastAsia="ru-RU"/>
              </w:rPr>
              <w:drawing>
                <wp:inline distT="0" distB="0" distL="0" distR="0">
                  <wp:extent cx="885825" cy="885825"/>
                  <wp:effectExtent l="0" t="0" r="9525" b="9525"/>
                  <wp:docPr id="4" name="Рисунок 4" descr="http://qrcoder.ru/code/?https%3A%2F%2Fedu.tatar.ru%2Fvahit%2Fpage85768.htm%2Fpage5216367.htm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qrcoder.ru/code/?https%3A%2F%2Fedu.tatar.ru%2Fvahit%2Fpage85768.htm%2Fpage5216367.htm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2D7" w:rsidRPr="00C412D7" w:rsidTr="0094342B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5" w:history="1">
              <w:r w:rsidRPr="00C412D7">
                <w:rPr>
                  <w:rFonts w:ascii="Times New Roman" w:eastAsia="Arial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15.3.3</w:t>
              </w:r>
            </w:hyperlink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шести годам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2D7">
              <w:rPr>
                <w:rFonts w:ascii="Times New Roman" w:eastAsia="Times New Roman" w:hAnsi="Times New Roman" w:cs="Times New Roman"/>
                <w:noProof/>
                <w:sz w:val="23"/>
                <w:szCs w:val="20"/>
                <w:lang w:eastAsia="ru-RU"/>
              </w:rPr>
              <w:drawing>
                <wp:inline distT="0" distB="0" distL="0" distR="0">
                  <wp:extent cx="933450" cy="933450"/>
                  <wp:effectExtent l="0" t="0" r="0" b="0"/>
                  <wp:docPr id="3" name="Рисунок 3" descr="http://qrcoder.ru/code/?https%3A%2F%2Fedu.tatar.ru%2Fvahit%2Fpage85768.htm%2Fpage5216369.htm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qrcoder.ru/code/?https%3A%2F%2Fedu.tatar.ru%2Fvahit%2Fpage85768.htm%2Fpage5216369.htm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2D7" w:rsidRPr="00C412D7" w:rsidTr="0094342B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7" w:history="1">
              <w:r w:rsidRPr="00C412D7">
                <w:rPr>
                  <w:rFonts w:ascii="Times New Roman" w:eastAsia="Arial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15.4</w:t>
              </w:r>
            </w:hyperlink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2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этапе завершения</w:t>
            </w:r>
            <w:r w:rsidRPr="00C41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освоения Программы (к концу дошкольного возраста)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12D7">
              <w:rPr>
                <w:rFonts w:ascii="Times New Roman" w:eastAsia="Times New Roman" w:hAnsi="Times New Roman" w:cs="Times New Roman"/>
                <w:noProof/>
                <w:sz w:val="23"/>
                <w:szCs w:val="20"/>
                <w:lang w:eastAsia="ru-RU"/>
              </w:rPr>
              <w:drawing>
                <wp:inline distT="0" distB="0" distL="0" distR="0">
                  <wp:extent cx="933450" cy="933450"/>
                  <wp:effectExtent l="0" t="0" r="0" b="0"/>
                  <wp:docPr id="2" name="Рисунок 2" descr="http://qrcoder.ru/code/?https%3A%2F%2Fedu.tatar.ru%2Fvahit%2Fpage85768.htm%2Fpage5216371.htm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qrcoder.ru/code/?https%3A%2F%2Fedu.tatar.ru%2Fvahit%2Fpage85768.htm%2Fpage5216371.htm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части, формируемой участниками образовательных отношений.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Планируемые результаты по программе Шаеховой Р.К. </w:t>
      </w:r>
      <w:r w:rsidRPr="00C412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«Соенеч-радость познания»</w:t>
      </w: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УМК Зариповой З.М., Кидрячевой Р.Г., Исаевой Р.С. “Говорим по-татарски” реализуется с детьми 4-7 лет в русскоязычных и татарских группах.</w:t>
      </w:r>
    </w:p>
    <w:tbl>
      <w:tblPr>
        <w:tblW w:w="0" w:type="auto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3"/>
        <w:gridCol w:w="2016"/>
      </w:tblGrid>
      <w:tr w:rsidR="00C412D7" w:rsidRPr="00C412D7" w:rsidTr="0094342B">
        <w:tc>
          <w:tcPr>
            <w:tcW w:w="5103" w:type="dxa"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1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560" w:type="dxa"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1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Куар код</w:t>
            </w:r>
          </w:p>
        </w:tc>
      </w:tr>
      <w:tr w:rsidR="00C412D7" w:rsidRPr="00C412D7" w:rsidTr="0094342B">
        <w:trPr>
          <w:trHeight w:val="383"/>
        </w:trPr>
        <w:tc>
          <w:tcPr>
            <w:tcW w:w="5103" w:type="dxa"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1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 3 годам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12D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33475" cy="1133475"/>
                  <wp:effectExtent l="0" t="0" r="9525" b="9525"/>
                  <wp:docPr id="1" name="Рисунок 1" descr="Описание: http://qrcoder.ru/code/?https%3A%2F%2Fedu.tatar.ru%2Fvahit%2Fpage85768.htm%2Fpage5216819.htm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http://qrcoder.ru/code/?https%3A%2F%2Fedu.tatar.ru%2Fvahit%2Fpage85768.htm%2Fpage5216819.htm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2D7" w:rsidRPr="00C412D7" w:rsidTr="0094342B">
        <w:tc>
          <w:tcPr>
            <w:tcW w:w="5103" w:type="dxa"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1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4 годам</w:t>
            </w:r>
          </w:p>
        </w:tc>
        <w:tc>
          <w:tcPr>
            <w:tcW w:w="1560" w:type="dxa"/>
            <w:vMerge/>
            <w:shd w:val="clear" w:color="auto" w:fill="FFFFFF"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412D7" w:rsidRPr="00C412D7" w:rsidTr="0094342B">
        <w:tc>
          <w:tcPr>
            <w:tcW w:w="5103" w:type="dxa"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1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5 годам</w:t>
            </w:r>
          </w:p>
        </w:tc>
        <w:tc>
          <w:tcPr>
            <w:tcW w:w="1560" w:type="dxa"/>
            <w:vMerge/>
            <w:shd w:val="clear" w:color="auto" w:fill="FFFFFF"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412D7" w:rsidRPr="00C412D7" w:rsidTr="0094342B">
        <w:tc>
          <w:tcPr>
            <w:tcW w:w="5103" w:type="dxa"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1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6 годам</w:t>
            </w:r>
          </w:p>
        </w:tc>
        <w:tc>
          <w:tcPr>
            <w:tcW w:w="1560" w:type="dxa"/>
            <w:vMerge/>
            <w:shd w:val="clear" w:color="auto" w:fill="FFFFFF"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412D7" w:rsidRPr="00C412D7" w:rsidTr="0094342B">
        <w:tc>
          <w:tcPr>
            <w:tcW w:w="5103" w:type="dxa"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12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7 годам</w:t>
            </w:r>
          </w:p>
        </w:tc>
        <w:tc>
          <w:tcPr>
            <w:tcW w:w="1560" w:type="dxa"/>
            <w:vMerge/>
            <w:shd w:val="clear" w:color="auto" w:fill="FFFFFF"/>
          </w:tcPr>
          <w:p w:rsidR="00C412D7" w:rsidRPr="00C412D7" w:rsidRDefault="00C412D7" w:rsidP="00C412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12D7" w:rsidRPr="00C412D7" w:rsidRDefault="00C412D7" w:rsidP="00C412D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Коррекционно-развивающая работа и\или инклюзивное образование</w:t>
      </w: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МАДОУ № 263 направлено на обеспечение коррекции нарушений развития у различных категорий детей (целевые группы), включая детей с ООП, в том числе детей с ОВЗ и детей-инвалидов; оказание им квалифицированной помощи в освоении Программы, их разностороннее развитие с учетом возрастных и индивидуальных особенностей, социальной адаптации. КРР представляет собой комплекс мер по психолого-педагогическому сопровождению обучающихся, включающий психолого-педагогическое обследование, проведение индивидуальных и групповых коррекционно-развивающих занятий, а также мониторинг динамики их развития. </w:t>
      </w:r>
    </w:p>
    <w:p w:rsidR="00C412D7" w:rsidRPr="00C412D7" w:rsidRDefault="00C412D7" w:rsidP="00C412D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КРР в МБДОУ № 263 осуществляют педагоги, педагоги-психологи, учителя-логопеды.   </w:t>
      </w:r>
      <w:r w:rsidRPr="00C412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Направления:</w:t>
      </w: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412D7" w:rsidRPr="00C412D7" w:rsidRDefault="00C412D7" w:rsidP="004256B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профилактическое: проведение необходимой профилактической работы с детьми с целью предупреждения проявления отклонений в развитии ребенка; </w:t>
      </w:r>
    </w:p>
    <w:p w:rsidR="00C412D7" w:rsidRPr="00C412D7" w:rsidRDefault="00C412D7" w:rsidP="004256B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диагностическое: раннее выявление и диагностика уровня интеллектуального развития детей дошкольного возраста; </w:t>
      </w:r>
    </w:p>
    <w:p w:rsidR="00C412D7" w:rsidRPr="00C412D7" w:rsidRDefault="00C412D7" w:rsidP="004256B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коррекционно-педагогическое: разработка программ, соответствующих психофизическим и интеллектуальным возможностям детей; </w:t>
      </w:r>
    </w:p>
    <w:p w:rsidR="00C412D7" w:rsidRPr="00C412D7" w:rsidRDefault="00C412D7" w:rsidP="004256B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организационно-методическое: организация консультационно-методической помощи воспитателям по вопросам обучения и воспитания дошкольников с проблемами в развитии; </w:t>
      </w:r>
    </w:p>
    <w:p w:rsidR="00C412D7" w:rsidRPr="00C412D7" w:rsidRDefault="00C412D7" w:rsidP="004256B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консультативно-просветительское: организация консультативно – просветительской работы по пропаганде знаний из области коррекционной педагогики и специальной психологии среди родителей; </w:t>
      </w:r>
    </w:p>
    <w:p w:rsidR="00C412D7" w:rsidRPr="00C412D7" w:rsidRDefault="00C412D7" w:rsidP="004256B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координирующее: ключевая позиция в комплексном сопровождении детей с проблемами в развитии принадлежит воспитателю подгруппы; координирует профессиональную деятельность педагог-психолог; </w:t>
      </w:r>
    </w:p>
    <w:p w:rsidR="00C412D7" w:rsidRPr="00C412D7" w:rsidRDefault="00C412D7" w:rsidP="004256B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контрольно-оценочное: анализ результативности комплексной коррекционной работы с детьми дошкольного возраста, имеющих различные нарушения. </w:t>
      </w:r>
    </w:p>
    <w:p w:rsidR="00C412D7" w:rsidRPr="00C412D7" w:rsidRDefault="00C412D7" w:rsidP="004256B3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ДОО разработана программа коррекционно-развивающей работы (далее – Программа КРР) в соответствии с ФГОС ДО.</w:t>
      </w:r>
    </w:p>
    <w:p w:rsidR="00C412D7" w:rsidRPr="00C412D7" w:rsidRDefault="00C412D7" w:rsidP="00C412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коррекционной работы:</w:t>
      </w:r>
    </w:p>
    <w:p w:rsidR="00C412D7" w:rsidRPr="00C412D7" w:rsidRDefault="00C412D7" w:rsidP="00C412D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Раннее выявление отклонений в развитии детей дошкольного возраста с целью предупреждения вторичных отклонений; </w:t>
      </w:r>
    </w:p>
    <w:p w:rsidR="00C412D7" w:rsidRPr="00C412D7" w:rsidRDefault="00C412D7" w:rsidP="00C412D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Коррекция имеющихся нарушений в развитии детей дошкольного возраста; </w:t>
      </w:r>
    </w:p>
    <w:p w:rsidR="00C412D7" w:rsidRPr="00C412D7" w:rsidRDefault="00C412D7" w:rsidP="00C412D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Социальная адаптация и интеграция детей с отклонениями в развитии в среду </w:t>
      </w:r>
      <w:proofErr w:type="gramStart"/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  развивающихся</w:t>
      </w:r>
      <w:proofErr w:type="gramEnd"/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сверстников.  </w:t>
      </w:r>
    </w:p>
    <w:p w:rsidR="00C412D7" w:rsidRPr="00C412D7" w:rsidRDefault="00C412D7" w:rsidP="00C412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КРР:</w:t>
      </w:r>
    </w:p>
    <w:p w:rsidR="00C412D7" w:rsidRPr="00C412D7" w:rsidRDefault="00C412D7" w:rsidP="00C412D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определение особых (индивидуальных) образовательных потребностей обучающихся, в </w:t>
      </w:r>
      <w:proofErr w:type="gramStart"/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 числе</w:t>
      </w:r>
      <w:proofErr w:type="gramEnd"/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трудностями освоения Программы и социализации в ДОО; </w:t>
      </w:r>
    </w:p>
    <w:p w:rsidR="00C412D7" w:rsidRPr="00C412D7" w:rsidRDefault="00C412D7" w:rsidP="00C412D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своевременное выявление обучающихся с трудностями адаптации, обусловленными различными причинами; </w:t>
      </w:r>
    </w:p>
    <w:p w:rsidR="00C412D7" w:rsidRPr="00C412D7" w:rsidRDefault="00C412D7" w:rsidP="00C412D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осуществление индивидуально ориентированной психолого-педагогической помощи обучающимся с учетом особенностей психического и (или) физического развития, индивидуальных возможностей и потребностей (в соответствии с рекомендациями психологомедико-педагогической комиссии (ПМПК) или психолого-педагогического консилиума образовательной организации (ППК); </w:t>
      </w:r>
    </w:p>
    <w:p w:rsidR="00C412D7" w:rsidRPr="00C412D7" w:rsidRDefault="00C412D7" w:rsidP="00C412D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оказание родителям (законным представителям) обучающихся консультативной психолого-педагогической помощи по вопросам развития и воспитания детей дошкольного возраста; </w:t>
      </w:r>
    </w:p>
    <w:p w:rsidR="00C412D7" w:rsidRPr="00C412D7" w:rsidRDefault="00C412D7" w:rsidP="00C412D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содействие поиску и отбору одаренных обучающихся, их творческому развитию; </w:t>
      </w:r>
    </w:p>
    <w:p w:rsidR="00C412D7" w:rsidRPr="00C412D7" w:rsidRDefault="00C412D7" w:rsidP="00C412D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детей с проблемами развития эмоциональной и интеллектуальной сферы; </w:t>
      </w:r>
    </w:p>
    <w:p w:rsidR="00C412D7" w:rsidRPr="00C412D7" w:rsidRDefault="00C412D7" w:rsidP="00C412D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реализация комплекса индивидуально ориентированных мер по ослаблению, снижению или устранению отклонений в развитии и проблем поведения.</w:t>
      </w:r>
    </w:p>
    <w:p w:rsidR="00C412D7" w:rsidRPr="00C412D7" w:rsidRDefault="00C412D7" w:rsidP="00C412D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Особенности взаимодействия педагогического коллектива с семьями воспитанников.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Главными целями взаимодействия педагогического коллектива ДОО с семьями обучающихся дошкольного возраста являются: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 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единства подходов к воспитанию и обучению детей в условиях ДОО и семьи; 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воспитательного потенциала семьи. 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этих целей должно осуществляться через решение основных задач: 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 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 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способствование развитию ответственного и осознанного родительства как базовой основы благополучия семьи; 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 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вовлечение родителей (законных представителей) в образовательный процесс. 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Построение взаимодействия с родителями (</w:t>
      </w: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законными </w:t>
      </w:r>
      <w:proofErr w:type="gramStart"/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представителями)   </w:t>
      </w:r>
      <w:proofErr w:type="gramEnd"/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придерживается следующих принципов: 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 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открытость: для родителей (законных представителей) должна быть доступна актуальная информация об особенностях пребывания ребёнка в группе; каждому из родителей (законных представителей) должен быть предоставлен свободный доступ в ДОО; между педагогами и родителями (законными представителями) необходим обмен информацией об особенностях развития ребёнка в ДОО и семье; 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детей; 4) 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ребёнка, отношение к педагогу и ДОО, проводимым мероприятиям; возможности включения родителей (законных представителей) в совместное решение образовательных задач; 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возрастосообразность: при планировании и осуществлении взаимодействия необходимо учитывать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 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направлениям:</w:t>
      </w: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диагностико-аналитическое направление включает получение и анализ данных о семье каждого обучающегося,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согласование воспитательных задач; 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просветительское направление предполагает 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информирование об особенностях реализуемой в ДОО образовательной программы; условиях пребывания ребёнка в группе ДОО; содержании и методах образовательной работы с детьми; 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консультационное направление объединяет в себе 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другому. 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Совместная образовательная деятельность педагогов и родителей (законных представителей) обучающихся предполагает сотрудничество в реализации некоторых образовательных задач, вопросах организации РППС и образовательных мероприятий; поддержку образовательных инициатив родителей (законных представителей) детей младенческого, раннего и дошкольного возрастов; разработку и реализацию образовательных проектов ДОО совместно с семьей. Особое внимание в просветительской деятельности ДОО   уделяется повышению уровня компетентности родителей (законных представителей) в вопросах здоровьесбережения ребёнка. 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Направления деятельности педагога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 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диагностико-аналитическое направление реализуется через опросы, социологические срезы, индивидуальные блокноты, «почтовый ящик»,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 и так далее; 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просветительское и консультационное направления реализуются через групповые родительские собрания, конференции, круглые столы, семинары- практикумы, тренинги и ролевые игры, консультации, педагогические гостиные, родительские клубы и другое; информационные проспекты, стенды, ширмы, папки- передвижки для родителей (законных представителей); журналы и газеты, издаваемые ДОО для родителей (законных представителей), педагогические библиотеки для родителей (законных представителей); сайты ДОО и социальные группы в сети Интернет; медиарепортажи и интервью;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 и другое. Для вовлечения родителей (законных представителей) в образовательную деятельность используются специально разработанные (подобранные) дидактические материалы для организации совместной деятельности родителей (законных представителей) с детьми в семейных условиях в соответствии с образовательными задачами, реализуемыми в ДОО. Эти материалы должны сопровождаться подробными инструкциями по их использованию и рекомендациями по построению взаимодействия с ребёнком (с учётом возрастных особенностей). 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Кроме того, необходимо активно использовать воспитательный потенциал семьи для решения образовательных задач, привлекая родителей (законных представителей) к участию в образовательных мероприятиях, направленных на решение познавательных и воспитательных задач. Незаменимой формой установления доверительного делового контакта между семьей и ДОО является диалог педагога и родителей (законных представителей). Диалог позволяет совместно анализировать </w:t>
      </w: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поведение или проблемы ребёнка, выяснять причины проблем и искать подходящие возможности, ресурсы семьи и пути их решения. В диалоге проходит просвещение родителей (законных представителей), их консультирование по вопросам выбора оптимального образовательного маршрута для конкретного ребёнка, а также согласование совместных действий, которые могут быть предприняты со стороны ДОО и семьи для разрешения возможных проблем и трудностей ребёнка в освоении образовательной программы. Педагоги самостоятельно выбирают педагогически обоснованные методы, приемы и способы взаимодействия с семьями обучающихся, в зависимости от стоящих перед ними задач.</w:t>
      </w:r>
    </w:p>
    <w:p w:rsidR="00C412D7" w:rsidRPr="00C412D7" w:rsidRDefault="00C412D7" w:rsidP="00C4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2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(законными представителями), эффективно осуществлять просветительскую деятельность и достигать основные цели взаимодействия ДОО с родителями (законными представителями) детей дошкольного возраста.  </w:t>
      </w:r>
    </w:p>
    <w:p w:rsidR="00C412D7" w:rsidRPr="00C412D7" w:rsidRDefault="00C412D7" w:rsidP="00C412D7">
      <w:pPr>
        <w:spacing w:after="0" w:line="240" w:lineRule="auto"/>
        <w:ind w:left="709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highlight w:val="yellow"/>
          <w:lang w:eastAsia="ru-RU"/>
        </w:rPr>
      </w:pPr>
    </w:p>
    <w:p w:rsidR="00C412D7" w:rsidRDefault="00C412D7"/>
    <w:sectPr w:rsidR="00C412D7" w:rsidSect="00C412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6B3" w:rsidRDefault="004256B3" w:rsidP="00C412D7">
      <w:pPr>
        <w:spacing w:after="0" w:line="240" w:lineRule="auto"/>
      </w:pPr>
      <w:r>
        <w:separator/>
      </w:r>
    </w:p>
  </w:endnote>
  <w:endnote w:type="continuationSeparator" w:id="0">
    <w:p w:rsidR="004256B3" w:rsidRDefault="004256B3" w:rsidP="00C41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6B3" w:rsidRDefault="004256B3" w:rsidP="00C412D7">
      <w:pPr>
        <w:spacing w:after="0" w:line="240" w:lineRule="auto"/>
      </w:pPr>
      <w:r>
        <w:separator/>
      </w:r>
    </w:p>
  </w:footnote>
  <w:footnote w:type="continuationSeparator" w:id="0">
    <w:p w:rsidR="004256B3" w:rsidRDefault="004256B3" w:rsidP="00C412D7">
      <w:pPr>
        <w:spacing w:after="0" w:line="240" w:lineRule="auto"/>
      </w:pPr>
      <w:r>
        <w:continuationSeparator/>
      </w:r>
    </w:p>
  </w:footnote>
  <w:footnote w:id="1">
    <w:p w:rsidR="00C412D7" w:rsidRDefault="00C412D7" w:rsidP="00C412D7">
      <w:pPr>
        <w:pStyle w:val="afd"/>
        <w:shd w:val="clear" w:color="auto" w:fill="auto"/>
        <w:tabs>
          <w:tab w:val="left" w:pos="182"/>
        </w:tabs>
        <w:ind w:right="20"/>
      </w:pPr>
      <w:r>
        <w:rPr>
          <w:vertAlign w:val="superscript"/>
        </w:rPr>
        <w:footnoteRef/>
      </w:r>
      <w:r>
        <w:tab/>
        <w:t>Пункт 5 Основ государственной политики по сохранению и укреплению традиционных российских духовно-нравственных ценностей, утверждённых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  <w:footnote w:id="2">
    <w:p w:rsidR="00C412D7" w:rsidRDefault="00C412D7" w:rsidP="00C412D7">
      <w:pPr>
        <w:pStyle w:val="aff"/>
        <w:rPr>
          <w:rFonts w:ascii="Times New Roman" w:hAnsi="Times New Roman" w:cs="Times New Roman"/>
          <w:sz w:val="18"/>
          <w:szCs w:val="18"/>
        </w:rPr>
      </w:pPr>
      <w:r>
        <w:rPr>
          <w:rStyle w:val="aff1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Пункт 21 статьи 2 Федерального закона от 29 декабря 2012 г. № 273-ФЗ «Об образовании в Российской Федерации» (Собрание зак</w:t>
      </w:r>
      <w:r>
        <w:rPr>
          <w:rFonts w:ascii="Times New Roman" w:hAnsi="Times New Roman" w:cs="Times New Roman"/>
          <w:sz w:val="18"/>
          <w:szCs w:val="18"/>
        </w:rPr>
        <w:t>о</w:t>
      </w:r>
      <w:r>
        <w:rPr>
          <w:rFonts w:ascii="Times New Roman" w:hAnsi="Times New Roman" w:cs="Times New Roman"/>
          <w:sz w:val="18"/>
          <w:szCs w:val="18"/>
        </w:rPr>
        <w:t>нодательств Российской Федерации, 2012, № 53, ст. 7598).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418BB"/>
    <w:multiLevelType w:val="hybridMultilevel"/>
    <w:tmpl w:val="EBEC6900"/>
    <w:lvl w:ilvl="0" w:tplc="C638FD6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A5A21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F6A3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1C53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7677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AC4A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AEC0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26BC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E267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C13CB"/>
    <w:multiLevelType w:val="hybridMultilevel"/>
    <w:tmpl w:val="2278DC2E"/>
    <w:lvl w:ilvl="0" w:tplc="0419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2" w15:restartNumberingAfterBreak="0">
    <w:nsid w:val="26D91A4B"/>
    <w:multiLevelType w:val="hybridMultilevel"/>
    <w:tmpl w:val="DF26487E"/>
    <w:lvl w:ilvl="0" w:tplc="6CB25ABA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25F0F2E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ABD22CFC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F82138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39825D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667E4E2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9BCA0D3A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F8231C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5A68AABC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6602D8F"/>
    <w:multiLevelType w:val="hybridMultilevel"/>
    <w:tmpl w:val="EA903DC2"/>
    <w:lvl w:ilvl="0" w:tplc="9BC8F49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39E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5A42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1A24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5629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20FC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4CA9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8444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16D2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44DA3"/>
    <w:multiLevelType w:val="hybridMultilevel"/>
    <w:tmpl w:val="685E6E0E"/>
    <w:lvl w:ilvl="0" w:tplc="6B0E936E">
      <w:start w:val="1"/>
      <w:numFmt w:val="decimal"/>
      <w:lvlText w:val="%1)"/>
      <w:lvlJc w:val="left"/>
      <w:pPr>
        <w:ind w:left="953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873A1F26">
      <w:numFmt w:val="bullet"/>
      <w:lvlText w:val="•"/>
      <w:lvlJc w:val="left"/>
      <w:pPr>
        <w:ind w:left="1906" w:hanging="361"/>
      </w:pPr>
      <w:rPr>
        <w:rFonts w:hint="default"/>
        <w:lang w:val="en-US" w:eastAsia="en-US" w:bidi="ar-SA"/>
      </w:rPr>
    </w:lvl>
    <w:lvl w:ilvl="2" w:tplc="7E9C86F4">
      <w:numFmt w:val="bullet"/>
      <w:lvlText w:val="•"/>
      <w:lvlJc w:val="left"/>
      <w:pPr>
        <w:ind w:left="2852" w:hanging="361"/>
      </w:pPr>
      <w:rPr>
        <w:rFonts w:hint="default"/>
        <w:lang w:val="en-US" w:eastAsia="en-US" w:bidi="ar-SA"/>
      </w:rPr>
    </w:lvl>
    <w:lvl w:ilvl="3" w:tplc="B5F40430">
      <w:numFmt w:val="bullet"/>
      <w:lvlText w:val="•"/>
      <w:lvlJc w:val="left"/>
      <w:pPr>
        <w:ind w:left="3799" w:hanging="361"/>
      </w:pPr>
      <w:rPr>
        <w:rFonts w:hint="default"/>
        <w:lang w:val="en-US" w:eastAsia="en-US" w:bidi="ar-SA"/>
      </w:rPr>
    </w:lvl>
    <w:lvl w:ilvl="4" w:tplc="E960C7D6">
      <w:numFmt w:val="bullet"/>
      <w:lvlText w:val="•"/>
      <w:lvlJc w:val="left"/>
      <w:pPr>
        <w:ind w:left="4745" w:hanging="361"/>
      </w:pPr>
      <w:rPr>
        <w:rFonts w:hint="default"/>
        <w:lang w:val="en-US" w:eastAsia="en-US" w:bidi="ar-SA"/>
      </w:rPr>
    </w:lvl>
    <w:lvl w:ilvl="5" w:tplc="1AEE6DAA">
      <w:numFmt w:val="bullet"/>
      <w:lvlText w:val="•"/>
      <w:lvlJc w:val="left"/>
      <w:pPr>
        <w:ind w:left="5692" w:hanging="361"/>
      </w:pPr>
      <w:rPr>
        <w:rFonts w:hint="default"/>
        <w:lang w:val="en-US" w:eastAsia="en-US" w:bidi="ar-SA"/>
      </w:rPr>
    </w:lvl>
    <w:lvl w:ilvl="6" w:tplc="A05EBC26">
      <w:numFmt w:val="bullet"/>
      <w:lvlText w:val="•"/>
      <w:lvlJc w:val="left"/>
      <w:pPr>
        <w:ind w:left="6638" w:hanging="361"/>
      </w:pPr>
      <w:rPr>
        <w:rFonts w:hint="default"/>
        <w:lang w:val="en-US" w:eastAsia="en-US" w:bidi="ar-SA"/>
      </w:rPr>
    </w:lvl>
    <w:lvl w:ilvl="7" w:tplc="7C2ACF32">
      <w:numFmt w:val="bullet"/>
      <w:lvlText w:val="•"/>
      <w:lvlJc w:val="left"/>
      <w:pPr>
        <w:ind w:left="7584" w:hanging="361"/>
      </w:pPr>
      <w:rPr>
        <w:rFonts w:hint="default"/>
        <w:lang w:val="en-US" w:eastAsia="en-US" w:bidi="ar-SA"/>
      </w:rPr>
    </w:lvl>
    <w:lvl w:ilvl="8" w:tplc="3F9249D6">
      <w:numFmt w:val="bullet"/>
      <w:lvlText w:val="•"/>
      <w:lvlJc w:val="left"/>
      <w:pPr>
        <w:ind w:left="8531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381717FA"/>
    <w:multiLevelType w:val="hybridMultilevel"/>
    <w:tmpl w:val="08BC4FCC"/>
    <w:lvl w:ilvl="0" w:tplc="A1EA16E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820A495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CA0F36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A786C4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8CA17E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2384D8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2A4804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658F73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5420B3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18E186E"/>
    <w:multiLevelType w:val="hybridMultilevel"/>
    <w:tmpl w:val="AEC66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73421"/>
    <w:multiLevelType w:val="hybridMultilevel"/>
    <w:tmpl w:val="2FBEE784"/>
    <w:lvl w:ilvl="0" w:tplc="71649A20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lang w:val="ru-RU" w:eastAsia="en-US" w:bidi="ar-SA"/>
      </w:rPr>
    </w:lvl>
    <w:lvl w:ilvl="1" w:tplc="485EA484">
      <w:start w:val="1"/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C932001A">
      <w:start w:val="1"/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340C3046">
      <w:start w:val="1"/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3ED86ECE">
      <w:start w:val="1"/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2FECB5A4">
      <w:start w:val="1"/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DAAE058E">
      <w:start w:val="1"/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834EEC14">
      <w:start w:val="1"/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67EC5460">
      <w:start w:val="1"/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8" w15:restartNumberingAfterBreak="0">
    <w:nsid w:val="51BE2655"/>
    <w:multiLevelType w:val="hybridMultilevel"/>
    <w:tmpl w:val="872C08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D56F1E"/>
    <w:multiLevelType w:val="multilevel"/>
    <w:tmpl w:val="37A40CE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6C2210"/>
    <w:multiLevelType w:val="hybridMultilevel"/>
    <w:tmpl w:val="E3ACE46C"/>
    <w:lvl w:ilvl="0" w:tplc="A2840D80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5DBA0F7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7EA87B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B4C047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34E7CC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1423E5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8F2743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4E8501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18A5C5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0"/>
  </w:num>
  <w:num w:numId="5">
    <w:abstractNumId w:val="3"/>
  </w:num>
  <w:num w:numId="6">
    <w:abstractNumId w:val="2"/>
  </w:num>
  <w:num w:numId="7">
    <w:abstractNumId w:val="9"/>
  </w:num>
  <w:num w:numId="8">
    <w:abstractNumId w:val="4"/>
  </w:num>
  <w:num w:numId="9">
    <w:abstractNumId w:val="6"/>
  </w:num>
  <w:num w:numId="10">
    <w:abstractNumId w:val="1"/>
  </w:num>
  <w:num w:numId="11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E82"/>
    <w:rsid w:val="004256B3"/>
    <w:rsid w:val="00490737"/>
    <w:rsid w:val="00654E82"/>
    <w:rsid w:val="00C4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8882F-FA53-4C5D-8DEA-B631BF789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1"/>
    <w:uiPriority w:val="1"/>
    <w:qFormat/>
    <w:rsid w:val="00C412D7"/>
    <w:pPr>
      <w:spacing w:before="360" w:after="120" w:line="264" w:lineRule="auto"/>
      <w:jc w:val="center"/>
      <w:outlineLvl w:val="0"/>
    </w:pPr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C412D7"/>
    <w:pPr>
      <w:keepNext/>
      <w:keepLines/>
      <w:spacing w:before="40" w:after="0" w:line="264" w:lineRule="auto"/>
      <w:jc w:val="both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1"/>
    <w:unhideWhenUsed/>
    <w:qFormat/>
    <w:rsid w:val="00C412D7"/>
    <w:pPr>
      <w:keepNext/>
      <w:keepLines/>
      <w:widowControl w:val="0"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412D7"/>
    <w:pPr>
      <w:keepNext/>
      <w:keepLines/>
      <w:spacing w:before="320" w:after="200" w:line="264" w:lineRule="auto"/>
      <w:jc w:val="both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C412D7"/>
    <w:pPr>
      <w:keepNext/>
      <w:keepLines/>
      <w:spacing w:before="320" w:after="200" w:line="264" w:lineRule="auto"/>
      <w:jc w:val="both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C412D7"/>
    <w:pPr>
      <w:keepNext/>
      <w:keepLines/>
      <w:spacing w:before="320" w:after="200" w:line="264" w:lineRule="auto"/>
      <w:jc w:val="both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C412D7"/>
    <w:pPr>
      <w:keepNext/>
      <w:keepLines/>
      <w:spacing w:before="320" w:after="200" w:line="264" w:lineRule="auto"/>
      <w:jc w:val="both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C412D7"/>
    <w:pPr>
      <w:keepNext/>
      <w:keepLines/>
      <w:spacing w:before="320" w:after="200" w:line="264" w:lineRule="auto"/>
      <w:jc w:val="both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C412D7"/>
    <w:pPr>
      <w:keepNext/>
      <w:keepLines/>
      <w:spacing w:before="320" w:after="200" w:line="264" w:lineRule="auto"/>
      <w:jc w:val="both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1"/>
    <w:rsid w:val="00C412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C412D7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C412D7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412D7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412D7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412D7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C412D7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C412D7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C412D7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412D7"/>
  </w:style>
  <w:style w:type="character" w:customStyle="1" w:styleId="Heading1Char">
    <w:name w:val="Heading 1 Char"/>
    <w:uiPriority w:val="9"/>
    <w:rsid w:val="00C412D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C412D7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C412D7"/>
    <w:rPr>
      <w:rFonts w:ascii="Arial" w:eastAsia="Arial" w:hAnsi="Arial" w:cs="Arial"/>
      <w:sz w:val="30"/>
      <w:szCs w:val="30"/>
    </w:rPr>
  </w:style>
  <w:style w:type="character" w:customStyle="1" w:styleId="TitleChar">
    <w:name w:val="Title Char"/>
    <w:uiPriority w:val="10"/>
    <w:rsid w:val="00C412D7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rsid w:val="00C412D7"/>
    <w:pPr>
      <w:spacing w:before="200" w:after="20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uiPriority w:val="11"/>
    <w:rsid w:val="00C412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412D7"/>
    <w:pPr>
      <w:spacing w:after="0" w:line="264" w:lineRule="auto"/>
      <w:ind w:left="720" w:right="720"/>
      <w:jc w:val="both"/>
    </w:pPr>
    <w:rPr>
      <w:rFonts w:ascii="Calibri" w:eastAsia="Calibri" w:hAnsi="Calibri" w:cs="Times New Roman"/>
      <w:i/>
      <w:sz w:val="20"/>
      <w:szCs w:val="20"/>
      <w:lang w:val="x-none" w:eastAsia="x-none"/>
    </w:rPr>
  </w:style>
  <w:style w:type="character" w:customStyle="1" w:styleId="22">
    <w:name w:val="Цитата 2 Знак"/>
    <w:basedOn w:val="a0"/>
    <w:link w:val="21"/>
    <w:uiPriority w:val="29"/>
    <w:rsid w:val="00C412D7"/>
    <w:rPr>
      <w:rFonts w:ascii="Calibri" w:eastAsia="Calibri" w:hAnsi="Calibri" w:cs="Times New Roman"/>
      <w:i/>
      <w:sz w:val="20"/>
      <w:szCs w:val="20"/>
      <w:lang w:val="x-none" w:eastAsia="x-none"/>
    </w:rPr>
  </w:style>
  <w:style w:type="paragraph" w:styleId="a5">
    <w:name w:val="Intense Quote"/>
    <w:basedOn w:val="a"/>
    <w:next w:val="a"/>
    <w:link w:val="a6"/>
    <w:uiPriority w:val="30"/>
    <w:qFormat/>
    <w:rsid w:val="00C412D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64" w:lineRule="auto"/>
      <w:ind w:left="720" w:right="720"/>
      <w:jc w:val="both"/>
    </w:pPr>
    <w:rPr>
      <w:rFonts w:ascii="Calibri" w:eastAsia="Calibri" w:hAnsi="Calibri" w:cs="Times New Roman"/>
      <w:i/>
      <w:sz w:val="20"/>
      <w:szCs w:val="20"/>
      <w:lang w:val="x-none" w:eastAsia="x-none"/>
    </w:rPr>
  </w:style>
  <w:style w:type="character" w:customStyle="1" w:styleId="a6">
    <w:name w:val="Выделенная цитата Знак"/>
    <w:basedOn w:val="a0"/>
    <w:link w:val="a5"/>
    <w:uiPriority w:val="30"/>
    <w:rsid w:val="00C412D7"/>
    <w:rPr>
      <w:rFonts w:ascii="Calibri" w:eastAsia="Calibri" w:hAnsi="Calibri" w:cs="Times New Roman"/>
      <w:i/>
      <w:sz w:val="20"/>
      <w:szCs w:val="20"/>
      <w:shd w:val="clear" w:color="auto" w:fill="F2F2F2"/>
      <w:lang w:val="x-none" w:eastAsia="x-none"/>
    </w:rPr>
  </w:style>
  <w:style w:type="character" w:customStyle="1" w:styleId="HeaderChar">
    <w:name w:val="Header Char"/>
    <w:basedOn w:val="a0"/>
    <w:uiPriority w:val="99"/>
    <w:rsid w:val="00C412D7"/>
  </w:style>
  <w:style w:type="character" w:customStyle="1" w:styleId="FooterChar">
    <w:name w:val="Footer Char"/>
    <w:basedOn w:val="a0"/>
    <w:uiPriority w:val="99"/>
    <w:rsid w:val="00C412D7"/>
  </w:style>
  <w:style w:type="paragraph" w:styleId="a7">
    <w:name w:val="caption"/>
    <w:basedOn w:val="a"/>
    <w:next w:val="a"/>
    <w:uiPriority w:val="35"/>
    <w:semiHidden/>
    <w:unhideWhenUsed/>
    <w:qFormat/>
    <w:rsid w:val="00C412D7"/>
    <w:pPr>
      <w:spacing w:after="0" w:line="276" w:lineRule="auto"/>
      <w:jc w:val="both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character" w:customStyle="1" w:styleId="CaptionChar">
    <w:name w:val="Caption Char"/>
    <w:uiPriority w:val="99"/>
    <w:rsid w:val="00C412D7"/>
  </w:style>
  <w:style w:type="table" w:customStyle="1" w:styleId="TableGridLight">
    <w:name w:val="Table Grid Light"/>
    <w:basedOn w:val="a1"/>
    <w:uiPriority w:val="5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">
    <w:name w:val="Plain Table 1"/>
    <w:basedOn w:val="a1"/>
    <w:uiPriority w:val="5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C412D7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sid w:val="00C412D7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C412D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a">
    <w:name w:val="endnote reference"/>
    <w:uiPriority w:val="99"/>
    <w:semiHidden/>
    <w:unhideWhenUsed/>
    <w:rsid w:val="00C412D7"/>
    <w:rPr>
      <w:vertAlign w:val="superscript"/>
    </w:rPr>
  </w:style>
  <w:style w:type="paragraph" w:styleId="23">
    <w:name w:val="toc 2"/>
    <w:basedOn w:val="a"/>
    <w:next w:val="a"/>
    <w:uiPriority w:val="39"/>
    <w:unhideWhenUsed/>
    <w:rsid w:val="00C412D7"/>
    <w:pPr>
      <w:spacing w:after="57" w:line="264" w:lineRule="auto"/>
      <w:ind w:left="283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31">
    <w:name w:val="toc 3"/>
    <w:basedOn w:val="a"/>
    <w:next w:val="a"/>
    <w:uiPriority w:val="39"/>
    <w:unhideWhenUsed/>
    <w:rsid w:val="00C412D7"/>
    <w:pPr>
      <w:spacing w:after="57" w:line="264" w:lineRule="auto"/>
      <w:ind w:left="567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41">
    <w:name w:val="toc 4"/>
    <w:basedOn w:val="a"/>
    <w:next w:val="a"/>
    <w:uiPriority w:val="39"/>
    <w:unhideWhenUsed/>
    <w:rsid w:val="00C412D7"/>
    <w:pPr>
      <w:spacing w:after="57" w:line="264" w:lineRule="auto"/>
      <w:ind w:left="850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51">
    <w:name w:val="toc 5"/>
    <w:basedOn w:val="a"/>
    <w:next w:val="a"/>
    <w:uiPriority w:val="39"/>
    <w:unhideWhenUsed/>
    <w:rsid w:val="00C412D7"/>
    <w:pPr>
      <w:spacing w:after="57" w:line="264" w:lineRule="auto"/>
      <w:ind w:left="1134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61">
    <w:name w:val="toc 6"/>
    <w:basedOn w:val="a"/>
    <w:next w:val="a"/>
    <w:uiPriority w:val="39"/>
    <w:unhideWhenUsed/>
    <w:rsid w:val="00C412D7"/>
    <w:pPr>
      <w:spacing w:after="57" w:line="264" w:lineRule="auto"/>
      <w:ind w:left="1417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71">
    <w:name w:val="toc 7"/>
    <w:basedOn w:val="a"/>
    <w:next w:val="a"/>
    <w:uiPriority w:val="39"/>
    <w:unhideWhenUsed/>
    <w:rsid w:val="00C412D7"/>
    <w:pPr>
      <w:spacing w:after="57" w:line="264" w:lineRule="auto"/>
      <w:ind w:left="1701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81">
    <w:name w:val="toc 8"/>
    <w:basedOn w:val="a"/>
    <w:next w:val="a"/>
    <w:uiPriority w:val="39"/>
    <w:unhideWhenUsed/>
    <w:rsid w:val="00C412D7"/>
    <w:pPr>
      <w:spacing w:after="57" w:line="264" w:lineRule="auto"/>
      <w:ind w:left="1984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91">
    <w:name w:val="toc 9"/>
    <w:basedOn w:val="a"/>
    <w:next w:val="a"/>
    <w:uiPriority w:val="39"/>
    <w:unhideWhenUsed/>
    <w:rsid w:val="00C412D7"/>
    <w:pPr>
      <w:spacing w:after="57" w:line="264" w:lineRule="auto"/>
      <w:ind w:left="2268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ab">
    <w:name w:val="TOC Heading"/>
    <w:uiPriority w:val="39"/>
    <w:unhideWhenUsed/>
    <w:rsid w:val="00C412D7"/>
    <w:pPr>
      <w:spacing w:after="200" w:line="276" w:lineRule="auto"/>
    </w:pPr>
    <w:rPr>
      <w:rFonts w:ascii="Calibri" w:eastAsia="Calibri" w:hAnsi="Calibri" w:cs="Times New Roman"/>
    </w:rPr>
  </w:style>
  <w:style w:type="paragraph" w:styleId="ac">
    <w:name w:val="table of figures"/>
    <w:basedOn w:val="a"/>
    <w:next w:val="a"/>
    <w:uiPriority w:val="99"/>
    <w:unhideWhenUsed/>
    <w:rsid w:val="00C412D7"/>
    <w:pPr>
      <w:spacing w:after="0" w:line="264" w:lineRule="auto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ad">
    <w:name w:val="List Paragraph"/>
    <w:basedOn w:val="a"/>
    <w:link w:val="ae"/>
    <w:uiPriority w:val="1"/>
    <w:qFormat/>
    <w:rsid w:val="00C412D7"/>
    <w:pPr>
      <w:spacing w:after="0" w:line="264" w:lineRule="auto"/>
      <w:ind w:left="720"/>
      <w:contextualSpacing/>
      <w:jc w:val="both"/>
    </w:pPr>
    <w:rPr>
      <w:rFonts w:ascii="Times New Roman" w:eastAsia="Times New Roman" w:hAnsi="Times New Roman" w:cs="Times New Roman"/>
      <w:sz w:val="23"/>
      <w:szCs w:val="20"/>
      <w:lang w:val="x-none" w:eastAsia="ru-RU"/>
    </w:rPr>
  </w:style>
  <w:style w:type="character" w:customStyle="1" w:styleId="212pt">
    <w:name w:val="Основной текст (2) + 12 pt"/>
    <w:rsid w:val="00C412D7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paragraph" w:customStyle="1" w:styleId="c0">
    <w:name w:val="c0"/>
    <w:basedOn w:val="a"/>
    <w:rsid w:val="00C41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41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C41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41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412D7"/>
  </w:style>
  <w:style w:type="table" w:customStyle="1" w:styleId="TableNormal">
    <w:name w:val="Table Normal"/>
    <w:uiPriority w:val="2"/>
    <w:semiHidden/>
    <w:unhideWhenUsed/>
    <w:qFormat/>
    <w:rsid w:val="00C412D7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412D7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11">
    <w:name w:val="Заголовок 1 Знак1"/>
    <w:link w:val="1"/>
    <w:uiPriority w:val="1"/>
    <w:rsid w:val="00C412D7"/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table" w:styleId="af0">
    <w:name w:val="Table Grid"/>
    <w:basedOn w:val="a1"/>
    <w:uiPriority w:val="39"/>
    <w:rsid w:val="00C412D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C412D7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C412D7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ody Text"/>
    <w:basedOn w:val="a"/>
    <w:link w:val="af4"/>
    <w:uiPriority w:val="1"/>
    <w:qFormat/>
    <w:rsid w:val="00C412D7"/>
    <w:pPr>
      <w:widowControl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1"/>
    <w:rsid w:val="00C412D7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Title"/>
    <w:basedOn w:val="a"/>
    <w:link w:val="af6"/>
    <w:uiPriority w:val="1"/>
    <w:qFormat/>
    <w:rsid w:val="00C412D7"/>
    <w:pPr>
      <w:widowControl w:val="0"/>
      <w:spacing w:before="246" w:after="0" w:line="240" w:lineRule="auto"/>
      <w:ind w:left="2880" w:right="1201" w:hanging="1412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6">
    <w:name w:val="Название Знак"/>
    <w:basedOn w:val="a0"/>
    <w:link w:val="af5"/>
    <w:uiPriority w:val="1"/>
    <w:rsid w:val="00C412D7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7">
    <w:name w:val="header"/>
    <w:basedOn w:val="a"/>
    <w:link w:val="af8"/>
    <w:uiPriority w:val="99"/>
    <w:unhideWhenUsed/>
    <w:rsid w:val="00C412D7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8">
    <w:name w:val="Верхний колонтитул Знак"/>
    <w:basedOn w:val="a0"/>
    <w:link w:val="af7"/>
    <w:uiPriority w:val="99"/>
    <w:rsid w:val="00C412D7"/>
    <w:rPr>
      <w:rFonts w:ascii="Times New Roman" w:eastAsia="Times New Roman" w:hAnsi="Times New Roman" w:cs="Times New Roman"/>
    </w:rPr>
  </w:style>
  <w:style w:type="paragraph" w:styleId="af9">
    <w:name w:val="footer"/>
    <w:basedOn w:val="a"/>
    <w:link w:val="afa"/>
    <w:uiPriority w:val="99"/>
    <w:unhideWhenUsed/>
    <w:rsid w:val="00C412D7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a">
    <w:name w:val="Нижний колонтитул Знак"/>
    <w:basedOn w:val="a0"/>
    <w:link w:val="af9"/>
    <w:uiPriority w:val="99"/>
    <w:rsid w:val="00C412D7"/>
    <w:rPr>
      <w:rFonts w:ascii="Times New Roman" w:eastAsia="Times New Roman" w:hAnsi="Times New Roman" w:cs="Times New Roman"/>
    </w:rPr>
  </w:style>
  <w:style w:type="paragraph" w:styleId="13">
    <w:name w:val="toc 1"/>
    <w:basedOn w:val="a"/>
    <w:uiPriority w:val="1"/>
    <w:qFormat/>
    <w:rsid w:val="00C412D7"/>
    <w:pPr>
      <w:widowControl w:val="0"/>
      <w:spacing w:before="116" w:after="0" w:line="240" w:lineRule="auto"/>
      <w:ind w:left="741" w:hanging="448"/>
    </w:pPr>
    <w:rPr>
      <w:rFonts w:ascii="Times New Roman" w:eastAsia="Times New Roman" w:hAnsi="Times New Roman" w:cs="Times New Roman"/>
      <w:b/>
      <w:bCs/>
    </w:rPr>
  </w:style>
  <w:style w:type="paragraph" w:styleId="afb">
    <w:name w:val="No Spacing"/>
    <w:uiPriority w:val="1"/>
    <w:qFormat/>
    <w:rsid w:val="00C412D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c">
    <w:name w:val="Сноска_"/>
    <w:link w:val="afd"/>
    <w:rsid w:val="00C412D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e">
    <w:name w:val="Основной текст_"/>
    <w:link w:val="24"/>
    <w:rsid w:val="00C412D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d">
    <w:name w:val="Сноска"/>
    <w:basedOn w:val="a"/>
    <w:link w:val="afc"/>
    <w:rsid w:val="00C412D7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4">
    <w:name w:val="Основной текст2"/>
    <w:basedOn w:val="a"/>
    <w:link w:val="afe"/>
    <w:rsid w:val="00C412D7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footnote text"/>
    <w:basedOn w:val="a"/>
    <w:link w:val="aff0"/>
    <w:uiPriority w:val="99"/>
    <w:semiHidden/>
    <w:unhideWhenUsed/>
    <w:rsid w:val="00C412D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f"/>
    <w:uiPriority w:val="99"/>
    <w:semiHidden/>
    <w:rsid w:val="00C412D7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f1">
    <w:name w:val="footnote reference"/>
    <w:uiPriority w:val="99"/>
    <w:semiHidden/>
    <w:unhideWhenUsed/>
    <w:rsid w:val="00C412D7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rsid w:val="00C412D7"/>
    <w:rPr>
      <w:rFonts w:ascii="Century Schoolbook" w:eastAsia="Century Schoolbook" w:hAnsi="Century Schoolbook" w:cs="Century Schoolbook"/>
      <w:b/>
      <w:bCs/>
      <w:i/>
      <w:iCs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styleId="aff2">
    <w:name w:val="Hyperlink"/>
    <w:uiPriority w:val="99"/>
    <w:unhideWhenUsed/>
    <w:rsid w:val="00C412D7"/>
    <w:rPr>
      <w:color w:val="0000FF"/>
      <w:u w:val="single"/>
    </w:rPr>
  </w:style>
  <w:style w:type="character" w:customStyle="1" w:styleId="14">
    <w:name w:val="Основной текст1"/>
    <w:rsid w:val="00C412D7"/>
    <w:rPr>
      <w:rFonts w:ascii="Times New Roman" w:eastAsia="Times New Roman" w:hAnsi="Times New Roman" w:cs="Times New Roman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rsid w:val="00C412D7"/>
    <w:rPr>
      <w:rFonts w:ascii="Times New Roman" w:eastAsia="Times New Roman" w:hAnsi="Times New Roman" w:cs="Times New Roman"/>
      <w:color w:val="000000"/>
      <w:spacing w:val="-30"/>
      <w:position w:val="0"/>
      <w:sz w:val="28"/>
      <w:szCs w:val="28"/>
      <w:u w:val="none"/>
      <w:shd w:val="clear" w:color="auto" w:fill="FFFFFF"/>
      <w:lang w:val="en-US"/>
    </w:rPr>
  </w:style>
  <w:style w:type="character" w:customStyle="1" w:styleId="c3">
    <w:name w:val="c3"/>
    <w:basedOn w:val="a0"/>
    <w:rsid w:val="00C412D7"/>
  </w:style>
  <w:style w:type="paragraph" w:customStyle="1" w:styleId="FontStyle63">
    <w:name w:val="Font Style63"/>
    <w:basedOn w:val="a"/>
    <w:link w:val="FontStyle631"/>
    <w:rsid w:val="00C412D7"/>
    <w:pPr>
      <w:spacing w:after="0" w:line="36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FontStyle631">
    <w:name w:val="Font Style631"/>
    <w:link w:val="FontStyle63"/>
    <w:rsid w:val="00C412D7"/>
    <w:rPr>
      <w:rFonts w:ascii="Times New Roman" w:eastAsia="Times New Roman" w:hAnsi="Times New Roman" w:cs="Times New Roman"/>
      <w:color w:val="00000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C412D7"/>
  </w:style>
  <w:style w:type="paragraph" w:customStyle="1" w:styleId="readmore-js-toggle">
    <w:name w:val="readmore-js-toggle"/>
    <w:basedOn w:val="a"/>
    <w:rsid w:val="00C41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-js-section">
    <w:name w:val="readmore-js-section"/>
    <w:basedOn w:val="a"/>
    <w:rsid w:val="00C41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margin">
    <w:name w:val="fancybox-margin"/>
    <w:basedOn w:val="a"/>
    <w:rsid w:val="00C412D7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0">
    <w:name w:val="Сетка таблицы41"/>
    <w:basedOn w:val="a1"/>
    <w:next w:val="af0"/>
    <w:uiPriority w:val="59"/>
    <w:rsid w:val="00C412D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Сетка таблицы51"/>
    <w:basedOn w:val="a1"/>
    <w:next w:val="af0"/>
    <w:uiPriority w:val="59"/>
    <w:rsid w:val="00C412D7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">
    <w:name w:val="Сетка таблицы5"/>
    <w:basedOn w:val="a1"/>
    <w:next w:val="af0"/>
    <w:uiPriority w:val="39"/>
    <w:rsid w:val="00C412D7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0">
    <w:name w:val="Сетка таблицы52"/>
    <w:basedOn w:val="a1"/>
    <w:next w:val="af0"/>
    <w:uiPriority w:val="59"/>
    <w:rsid w:val="00C412D7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4">
    <w:name w:val="c14"/>
    <w:basedOn w:val="a0"/>
    <w:rsid w:val="00C412D7"/>
  </w:style>
  <w:style w:type="character" w:customStyle="1" w:styleId="c39">
    <w:name w:val="c39"/>
    <w:basedOn w:val="a0"/>
    <w:rsid w:val="00C412D7"/>
  </w:style>
  <w:style w:type="character" w:customStyle="1" w:styleId="c71">
    <w:name w:val="c71"/>
    <w:basedOn w:val="a0"/>
    <w:rsid w:val="00C412D7"/>
  </w:style>
  <w:style w:type="character" w:customStyle="1" w:styleId="c7">
    <w:name w:val="c7"/>
    <w:rsid w:val="00C412D7"/>
  </w:style>
  <w:style w:type="table" w:customStyle="1" w:styleId="15">
    <w:name w:val="Сетка таблицы1"/>
    <w:basedOn w:val="a1"/>
    <w:next w:val="af0"/>
    <w:uiPriority w:val="3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0"/>
    <w:uiPriority w:val="3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6">
    <w:name w:val="Подпись к картинке (2)_"/>
    <w:link w:val="27"/>
    <w:rsid w:val="00C412D7"/>
    <w:rPr>
      <w:sz w:val="13"/>
      <w:szCs w:val="13"/>
      <w:shd w:val="clear" w:color="auto" w:fill="FFFFFF"/>
    </w:rPr>
  </w:style>
  <w:style w:type="paragraph" w:customStyle="1" w:styleId="27">
    <w:name w:val="Подпись к картинке (2)"/>
    <w:basedOn w:val="a"/>
    <w:link w:val="26"/>
    <w:rsid w:val="00C412D7"/>
    <w:pPr>
      <w:shd w:val="clear" w:color="auto" w:fill="FFFFFF"/>
      <w:spacing w:after="0" w:line="0" w:lineRule="atLeast"/>
    </w:pPr>
    <w:rPr>
      <w:sz w:val="13"/>
      <w:szCs w:val="13"/>
    </w:rPr>
  </w:style>
  <w:style w:type="character" w:customStyle="1" w:styleId="9pt">
    <w:name w:val="Колонтитул + 9 pt;Полужирный"/>
    <w:rsid w:val="00C412D7"/>
    <w:rPr>
      <w:rFonts w:ascii="Times New Roman" w:eastAsia="Times New Roman" w:hAnsi="Times New Roman" w:cs="Times New Roman"/>
      <w:b/>
      <w:bCs/>
      <w:spacing w:val="0"/>
      <w:sz w:val="18"/>
      <w:szCs w:val="18"/>
    </w:rPr>
  </w:style>
  <w:style w:type="character" w:customStyle="1" w:styleId="82">
    <w:name w:val="Основной текст (8)_"/>
    <w:link w:val="83"/>
    <w:rsid w:val="00C412D7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C412D7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table" w:customStyle="1" w:styleId="32">
    <w:name w:val="Сетка таблицы3"/>
    <w:basedOn w:val="a1"/>
    <w:next w:val="af0"/>
    <w:uiPriority w:val="3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Сетка таблицы4"/>
    <w:basedOn w:val="a1"/>
    <w:next w:val="af0"/>
    <w:uiPriority w:val="5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1"/>
    <w:next w:val="af0"/>
    <w:uiPriority w:val="59"/>
    <w:rsid w:val="00C412D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53">
    <w:name w:val="Основной текст5"/>
    <w:basedOn w:val="a"/>
    <w:rsid w:val="00C412D7"/>
    <w:pPr>
      <w:widowControl w:val="0"/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character" w:customStyle="1" w:styleId="Arial8pt">
    <w:name w:val="Основной текст + Arial;8 pt;Полужирный"/>
    <w:rsid w:val="00C412D7"/>
    <w:rPr>
      <w:rFonts w:ascii="Arial" w:eastAsia="Arial" w:hAnsi="Arial" w:cs="Arial"/>
      <w:b/>
      <w:bCs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8pt0">
    <w:name w:val="Основной текст + Arial;8 pt"/>
    <w:rsid w:val="00C412D7"/>
    <w:rPr>
      <w:rFonts w:ascii="Arial" w:eastAsia="Arial" w:hAnsi="Arial" w:cs="Arial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table" w:customStyle="1" w:styleId="TableNormal1">
    <w:name w:val="Table Normal1"/>
    <w:uiPriority w:val="2"/>
    <w:semiHidden/>
    <w:unhideWhenUsed/>
    <w:qFormat/>
    <w:rsid w:val="00C412D7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412D7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blecaption">
    <w:name w:val="Table caption_"/>
    <w:link w:val="Tablecaption0"/>
    <w:rsid w:val="00C412D7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caption0">
    <w:name w:val="Table caption"/>
    <w:basedOn w:val="a"/>
    <w:link w:val="Tablecaption"/>
    <w:rsid w:val="00C412D7"/>
    <w:pPr>
      <w:widowControl w:val="0"/>
      <w:spacing w:after="0" w:line="288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72">
    <w:name w:val="Сетка таблицы7"/>
    <w:basedOn w:val="a1"/>
    <w:next w:val="af0"/>
    <w:uiPriority w:val="5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4">
    <w:name w:val="Сетка таблицы8"/>
    <w:basedOn w:val="a1"/>
    <w:next w:val="af0"/>
    <w:uiPriority w:val="5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3">
    <w:name w:val="Emphasis"/>
    <w:uiPriority w:val="20"/>
    <w:qFormat/>
    <w:rsid w:val="00C412D7"/>
    <w:rPr>
      <w:i/>
      <w:iCs/>
    </w:rPr>
  </w:style>
  <w:style w:type="character" w:styleId="aff4">
    <w:name w:val="Strong"/>
    <w:uiPriority w:val="22"/>
    <w:qFormat/>
    <w:rsid w:val="00C412D7"/>
    <w:rPr>
      <w:b/>
      <w:bCs/>
    </w:rPr>
  </w:style>
  <w:style w:type="character" w:customStyle="1" w:styleId="c2">
    <w:name w:val="c2"/>
    <w:basedOn w:val="a0"/>
    <w:rsid w:val="00C412D7"/>
  </w:style>
  <w:style w:type="character" w:customStyle="1" w:styleId="c37">
    <w:name w:val="c37"/>
    <w:basedOn w:val="a0"/>
    <w:rsid w:val="00C412D7"/>
  </w:style>
  <w:style w:type="character" w:customStyle="1" w:styleId="c41">
    <w:name w:val="c41"/>
    <w:basedOn w:val="a0"/>
    <w:rsid w:val="00C412D7"/>
  </w:style>
  <w:style w:type="character" w:customStyle="1" w:styleId="c22">
    <w:name w:val="c22"/>
    <w:basedOn w:val="a0"/>
    <w:rsid w:val="00C412D7"/>
  </w:style>
  <w:style w:type="character" w:customStyle="1" w:styleId="c10">
    <w:name w:val="c10"/>
    <w:basedOn w:val="a0"/>
    <w:rsid w:val="00C412D7"/>
  </w:style>
  <w:style w:type="character" w:customStyle="1" w:styleId="ff1">
    <w:name w:val="ff1"/>
    <w:basedOn w:val="a0"/>
    <w:rsid w:val="00C412D7"/>
  </w:style>
  <w:style w:type="paragraph" w:customStyle="1" w:styleId="ConsPlusNormal">
    <w:name w:val="ConsPlusNormal"/>
    <w:rsid w:val="00C412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Абзац списка Знак"/>
    <w:link w:val="ad"/>
    <w:uiPriority w:val="1"/>
    <w:qFormat/>
    <w:rsid w:val="00C412D7"/>
    <w:rPr>
      <w:rFonts w:ascii="Times New Roman" w:eastAsia="Times New Roman" w:hAnsi="Times New Roman" w:cs="Times New Roman"/>
      <w:sz w:val="23"/>
      <w:szCs w:val="20"/>
      <w:lang w:val="x-none" w:eastAsia="ru-RU"/>
    </w:rPr>
  </w:style>
  <w:style w:type="table" w:customStyle="1" w:styleId="610">
    <w:name w:val="Сетка таблицы61"/>
    <w:basedOn w:val="a1"/>
    <w:next w:val="af0"/>
    <w:uiPriority w:val="39"/>
    <w:rsid w:val="00C412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Обычный1"/>
    <w:rsid w:val="00C412D7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customStyle="1" w:styleId="docdata">
    <w:name w:val="docdata"/>
    <w:aliases w:val="docy,v5,16201,bqiaagaaeyqcaaagiaiaaaowpgaabb4+aaaaaaaaaaaaaaaaaaaaaaaaaaaaaaaaaaaaaaaaaaaaaaaaaaaaaaaaaaaaaaaaaaaaaaaaaaaaaaaaaaaaaaaaaaaaaaaaaaaaaaaaaaaaaaaaaaaaaaaaaaaaaaaaaaaaaaaaaaaaaaaaaaaaaaaaaaaaaaaaaaaaaaaaaaaaaaaaaaaaaaaaaaaaaaaaaaaaaaa"/>
    <w:basedOn w:val="a"/>
    <w:rsid w:val="00C41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41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FollowedHyperlink"/>
    <w:uiPriority w:val="99"/>
    <w:semiHidden/>
    <w:unhideWhenUsed/>
    <w:rsid w:val="00C412D7"/>
    <w:rPr>
      <w:color w:val="800080"/>
      <w:u w:val="single"/>
    </w:rPr>
  </w:style>
  <w:style w:type="table" w:customStyle="1" w:styleId="92">
    <w:name w:val="Сетка таблицы9"/>
    <w:basedOn w:val="a1"/>
    <w:next w:val="af0"/>
    <w:uiPriority w:val="59"/>
    <w:rsid w:val="00C412D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C412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8">
    <w:name w:val="Нет списка2"/>
    <w:next w:val="a2"/>
    <w:uiPriority w:val="99"/>
    <w:semiHidden/>
    <w:unhideWhenUsed/>
    <w:rsid w:val="00C412D7"/>
  </w:style>
  <w:style w:type="table" w:customStyle="1" w:styleId="TableNormal4">
    <w:name w:val="Table Normal4"/>
    <w:uiPriority w:val="2"/>
    <w:semiHidden/>
    <w:unhideWhenUsed/>
    <w:qFormat/>
    <w:rsid w:val="00C412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">
    <w:name w:val="Сетка таблицы10"/>
    <w:basedOn w:val="a1"/>
    <w:next w:val="af0"/>
    <w:uiPriority w:val="39"/>
    <w:rsid w:val="00C412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C412D7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o23.ru/wp-content/uploads/2023/06/&#1087;&#1083;&#1072;&#1085;.&#1088;&#1077;&#1079;._-&#1082;-3-&#1075;&#1086;&#1076;&#1072;&#1084;.pdf" TargetMode="External"/><Relationship Id="rId13" Type="http://schemas.openxmlformats.org/officeDocument/2006/relationships/hyperlink" Target="https://iro23.ru/wp-content/uploads/2023/06/&#1087;&#1083;&#1072;&#1085;.&#1088;&#1077;&#1079;._-&#1082;-5-&#1075;&#1086;&#1076;&#1072;&#1084;-.pdf" TargetMode="Externa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http://qrcoder.ru/code/?https%3A%2F%2Fedu.tatar.ru%2Fvahit%2Fpage85768.htm%2Fpage5216365.htm&amp;4&amp;0" TargetMode="External"/><Relationship Id="rId17" Type="http://schemas.openxmlformats.org/officeDocument/2006/relationships/hyperlink" Target="https://iro23.ru/wp-content/uploads/2023/06/&#1087;&#1083;&#1072;&#1085;.&#1088;&#1077;&#1079;._-&#1085;&#1072;-&#1101;&#1090;&#1072;&#1087;&#1077;-&#1079;&#1072;&#1074;&#1077;&#1088;&#1096;&#1077;&#1085;&#1080;&#1103;-.pdf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https://iro23.ru/wp-content/uploads/2023/06/&#1087;&#1083;&#1072;&#1085;.&#1088;&#1077;&#1079;._-&#1082;-6-&#1075;&#1086;&#1076;&#1072;&#1084;-.pdf" TargetMode="External"/><Relationship Id="rId10" Type="http://schemas.openxmlformats.org/officeDocument/2006/relationships/hyperlink" Target="https://iro23.ru/wp-content/uploads/2023/06/&#1087;&#1083;&#1072;&#1085;.&#1088;&#1077;&#1079;._-&#1082;-4-&#1075;&#1086;&#1076;&#1072;&#1084;.pdf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5889</Words>
  <Characters>33570</Characters>
  <Application>Microsoft Office Word</Application>
  <DocSecurity>0</DocSecurity>
  <Lines>279</Lines>
  <Paragraphs>78</Paragraphs>
  <ScaleCrop>false</ScaleCrop>
  <Company>SPecialiST RePack</Company>
  <LinksUpToDate>false</LinksUpToDate>
  <CharactersWithSpaces>39381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2023-08-31T19:58:00Z</dcterms:created>
  <dcterms:modified xsi:type="dcterms:W3CDTF">2023-08-31T20:00:00Z</dcterms:modified>
</cp:coreProperties>
</file>